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3D8" w:rsidRDefault="000603D8" w:rsidP="006B69EA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170021" w:rsidRPr="00170021" w:rsidRDefault="006047AB" w:rsidP="0017002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6047AB">
        <w:rPr>
          <w:rFonts w:ascii="Times New Roman" w:eastAsia="Times New Roman" w:hAnsi="Times New Roman" w:cs="Times New Roman"/>
          <w:i/>
          <w:noProof/>
          <w:sz w:val="24"/>
          <w:lang w:eastAsia="ru-RU"/>
        </w:rPr>
        <w:lastRenderedPageBreak/>
        <w:drawing>
          <wp:inline distT="0" distB="0" distL="0" distR="0">
            <wp:extent cx="7772400" cy="10687050"/>
            <wp:effectExtent l="0" t="0" r="0" b="0"/>
            <wp:docPr id="1" name="Рисунок 1" descr="C:\Users\Чулпан\Desktop\раб прог титул\техно 7 де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Чулпан\Desktop\раб прог титул\техно 7 дев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603D8" w:rsidRDefault="000603D8" w:rsidP="001F5D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E56DF" w:rsidRPr="00170021" w:rsidRDefault="000D48A3" w:rsidP="00170021">
      <w:pPr>
        <w:pStyle w:val="a3"/>
        <w:autoSpaceDE w:val="0"/>
        <w:autoSpaceDN w:val="0"/>
        <w:adjustRightInd w:val="0"/>
        <w:spacing w:after="0" w:line="240" w:lineRule="auto"/>
        <w:ind w:left="786"/>
        <w:jc w:val="center"/>
        <w:rPr>
          <w:rFonts w:ascii="Times New Roman" w:eastAsia="Calibri" w:hAnsi="Times New Roman"/>
          <w:b/>
          <w:sz w:val="24"/>
          <w:szCs w:val="24"/>
        </w:rPr>
      </w:pPr>
      <w:r w:rsidRPr="00170021">
        <w:rPr>
          <w:rFonts w:ascii="Times New Roman" w:eastAsia="Calibri" w:hAnsi="Times New Roman"/>
          <w:b/>
          <w:sz w:val="24"/>
          <w:szCs w:val="24"/>
        </w:rPr>
        <w:t xml:space="preserve">Планируемые </w:t>
      </w:r>
      <w:r w:rsidR="00302649" w:rsidRPr="00170021">
        <w:rPr>
          <w:rFonts w:ascii="Times New Roman" w:eastAsia="Calibri" w:hAnsi="Times New Roman"/>
          <w:b/>
          <w:sz w:val="24"/>
          <w:szCs w:val="24"/>
        </w:rPr>
        <w:t>резул</w:t>
      </w:r>
      <w:r w:rsidR="00C52A97" w:rsidRPr="00170021">
        <w:rPr>
          <w:rFonts w:ascii="Times New Roman" w:eastAsia="Calibri" w:hAnsi="Times New Roman"/>
          <w:b/>
          <w:sz w:val="24"/>
          <w:szCs w:val="24"/>
        </w:rPr>
        <w:t xml:space="preserve">ьтаты </w:t>
      </w:r>
      <w:r w:rsidRPr="00170021">
        <w:rPr>
          <w:rFonts w:ascii="Times New Roman" w:eastAsia="Calibri" w:hAnsi="Times New Roman"/>
          <w:b/>
          <w:sz w:val="24"/>
          <w:szCs w:val="24"/>
        </w:rPr>
        <w:t xml:space="preserve"> изучения учебного предмета</w:t>
      </w:r>
    </w:p>
    <w:p w:rsidR="00415F05" w:rsidRPr="00C52A97" w:rsidRDefault="00415F05" w:rsidP="00415F05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B1112A" w:rsidRPr="00C52A97" w:rsidRDefault="00B1112A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результате, обучающиеся должны научиться, самостоятельно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B1112A" w:rsidRPr="00C52A97" w:rsidRDefault="00B1112A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97">
        <w:rPr>
          <w:rFonts w:ascii="Times New Roman" w:eastAsia="Calibri" w:hAnsi="Times New Roman" w:cs="Times New Roman"/>
          <w:sz w:val="24"/>
          <w:szCs w:val="24"/>
        </w:rPr>
        <w:t>Изучение технологии в основной школе обеспечивает достижение личностных, метапредметных и предметных результатов.</w:t>
      </w:r>
    </w:p>
    <w:p w:rsidR="00B1112A" w:rsidRPr="00C52A97" w:rsidRDefault="00B1112A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2A97">
        <w:rPr>
          <w:rFonts w:ascii="Times New Roman" w:eastAsia="Calibri" w:hAnsi="Times New Roman" w:cs="Times New Roman"/>
          <w:sz w:val="24"/>
          <w:szCs w:val="24"/>
        </w:rPr>
        <w:t xml:space="preserve"> Личностными результатами освоения учащимися основной школы курса «Технология» являются: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проявления познавательных интересов и активности в данной области предметной технологической деятельности;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развитие трудолюбия и ответственности за качество своей деятельности;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овладение установками, нормами и правилами научной организации умственного и физического труда;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самооценка умственных и физических способностей для труда в различных сферах с позиций будущей социализации;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планирование образовательной и профессиональной карьеры;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бережное отношение к природным и хозяйственным ресурсам;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готовность к рациональному ведению домашнего хозяйства;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деятельности.</w:t>
      </w:r>
    </w:p>
    <w:p w:rsidR="00B1112A" w:rsidRPr="00C52A97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Метапредметными результатами освоения выпускниками основной школы курса «Технология» являются: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самостоятельная организация и выполнение различных творческих работ по созданию изделий;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 xml:space="preserve"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 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выявление потребностей, проектирование и создание объектов, имеющих потребительную стоимость;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согласование и координация совместной познавательно -трудовой деятельности с другими ее участниками;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объективное оценивание вклада своей   познавательно –трудовой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диагностика результатов познавательно–трудовой деятельности по принятым критериям и показателям;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соблюдение норм и правил безопасности познавательно –трудовой деятельности и созидательного труда.</w:t>
      </w:r>
    </w:p>
    <w:p w:rsidR="00B1112A" w:rsidRPr="00C52A97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lastRenderedPageBreak/>
        <w:t>Предметными результатами освоения учащимися основной школы программы «Технология» являются:</w:t>
      </w:r>
    </w:p>
    <w:p w:rsidR="00B1112A" w:rsidRPr="00C52A97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В познавательной сфере: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рациональное использование учебной и дополнительной технологической информации для проектирования и создания объектов труда;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оценка технологических свойств сырья, материалов и областей их применения;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ориентация в имеющихся и возможных средствах и технологиях создания объектов труда;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распознание видов, назначения материалов, инструментов и оборудования, применяемого в технологических процессах;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владения кодами и методами чтения и способами графического представления технической, технологической и инструктивной информации;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применение общенаучных знаний по предметам естественно-математического цикла в процессе подготовки и осуществления технологического процессов для обоснования и аргументации рациональности деятельности.</w:t>
      </w:r>
    </w:p>
    <w:p w:rsidR="00B1112A" w:rsidRPr="00C52A97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 xml:space="preserve">В трудовой сфере: 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планирование технологического процесса и процесса труда;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подбор материалов с учетом характера объекта труда и технологии;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проектирование последовательности операций и составление операционной карты работ;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 и ограничений;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соблюдение норм и правил безопасности труда, пожарной безопасности, правил санитарии и гигиены;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подбор и применение инструментов, приборов и оборудования в технологических процессах с учетом областей их применения;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инструментов.</w:t>
      </w:r>
    </w:p>
    <w:p w:rsidR="00B1112A" w:rsidRPr="00C52A97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В мотивационной сфере: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оценивание своей способности и готовности к труду в конкретной предметной деятельности;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согласование своих потребностей и требований с потребностями и требованиями других участников  познавательно–трудовой деятельности;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осознание ответственности за качество результатов труда;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наличие экологической культуры при обосновании объектов труда и выполнении работ;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стремление к экономии и бережливости в расходовании времени, материалов, денежных средств и труда.</w:t>
      </w:r>
    </w:p>
    <w:p w:rsidR="00B1112A" w:rsidRPr="00C52A97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В эстетической сфере: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моделирование художественного оформления объекта труда и оптимальное планирование работ;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рациональный выбор рабочего костюма и опрятное содержание рабочей одежды.</w:t>
      </w:r>
    </w:p>
    <w:p w:rsidR="00B1112A" w:rsidRPr="00C52A97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В коммуникативной сфере: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lastRenderedPageBreak/>
        <w:t>публичная презентация и защита проекта изделия, продукта труда или услуги.</w:t>
      </w:r>
    </w:p>
    <w:p w:rsidR="00B1112A" w:rsidRPr="00C52A97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В физиолого-психологической сфере: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B1112A" w:rsidRPr="00C52A97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достижение необходимой точности движений при выполнении различных технологических операций;</w:t>
      </w:r>
    </w:p>
    <w:p w:rsidR="00DE56DF" w:rsidRPr="0044578F" w:rsidRDefault="00B1112A" w:rsidP="0044578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FontStyle27"/>
          <w:rFonts w:ascii="Times New Roman" w:eastAsia="Cambria" w:hAnsi="Times New Roman" w:cs="Times New Roman"/>
          <w:b w:val="0"/>
          <w:bCs w:val="0"/>
          <w:sz w:val="24"/>
          <w:szCs w:val="24"/>
        </w:rPr>
      </w:pPr>
      <w:r w:rsidRPr="00C52A97">
        <w:rPr>
          <w:rFonts w:ascii="Times New Roman" w:eastAsia="Cambria" w:hAnsi="Times New Roman" w:cs="Times New Roman"/>
          <w:sz w:val="24"/>
          <w:szCs w:val="24"/>
        </w:rPr>
        <w:t>сочетание образного и логического мышления в процессе проектной деятельности.</w:t>
      </w:r>
    </w:p>
    <w:p w:rsidR="000603D8" w:rsidRPr="00C52A97" w:rsidRDefault="000603D8" w:rsidP="00F228FD">
      <w:pPr>
        <w:pStyle w:val="Style1"/>
        <w:widowControl/>
        <w:ind w:left="1517"/>
        <w:rPr>
          <w:rStyle w:val="FontStyle27"/>
          <w:rFonts w:ascii="Times New Roman" w:hAnsi="Times New Roman" w:cs="Times New Roman"/>
          <w:b w:val="0"/>
          <w:sz w:val="24"/>
          <w:szCs w:val="24"/>
        </w:rPr>
      </w:pPr>
    </w:p>
    <w:p w:rsidR="00F228FD" w:rsidRPr="00170021" w:rsidRDefault="00F228FD" w:rsidP="00170021">
      <w:pPr>
        <w:pStyle w:val="Style1"/>
        <w:widowControl/>
        <w:jc w:val="center"/>
        <w:rPr>
          <w:rStyle w:val="FontStyle27"/>
          <w:rFonts w:ascii="Times New Roman" w:hAnsi="Times New Roman" w:cs="Times New Roman"/>
          <w:sz w:val="24"/>
          <w:szCs w:val="24"/>
        </w:rPr>
      </w:pPr>
      <w:r w:rsidRPr="00170021">
        <w:rPr>
          <w:rStyle w:val="FontStyle27"/>
          <w:rFonts w:ascii="Times New Roman" w:hAnsi="Times New Roman" w:cs="Times New Roman"/>
          <w:sz w:val="24"/>
          <w:szCs w:val="24"/>
        </w:rPr>
        <w:t xml:space="preserve">Содержание учебного </w:t>
      </w:r>
      <w:r w:rsidR="00302649" w:rsidRPr="00170021">
        <w:rPr>
          <w:rStyle w:val="FontStyle27"/>
          <w:rFonts w:ascii="Times New Roman" w:hAnsi="Times New Roman" w:cs="Times New Roman"/>
          <w:sz w:val="24"/>
          <w:szCs w:val="24"/>
        </w:rPr>
        <w:t>предмета</w:t>
      </w:r>
    </w:p>
    <w:p w:rsidR="0044578F" w:rsidRPr="00C52A97" w:rsidRDefault="0044578F" w:rsidP="006B69EA">
      <w:pPr>
        <w:pStyle w:val="Style1"/>
        <w:widowControl/>
        <w:rPr>
          <w:rStyle w:val="FontStyle27"/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58"/>
        <w:gridCol w:w="4627"/>
        <w:gridCol w:w="8715"/>
        <w:gridCol w:w="1417"/>
      </w:tblGrid>
      <w:tr w:rsidR="00FC6A1B" w:rsidRPr="00C52A97" w:rsidTr="00FC6A1B">
        <w:tc>
          <w:tcPr>
            <w:tcW w:w="658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</w:p>
        </w:tc>
        <w:tc>
          <w:tcPr>
            <w:tcW w:w="4627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Тема раздела</w:t>
            </w:r>
          </w:p>
        </w:tc>
        <w:tc>
          <w:tcPr>
            <w:tcW w:w="8715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</w:t>
            </w:r>
          </w:p>
        </w:tc>
      </w:tr>
      <w:tr w:rsidR="00FC6A1B" w:rsidRPr="00C52A97" w:rsidTr="00FC6A1B">
        <w:tc>
          <w:tcPr>
            <w:tcW w:w="658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4627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Fonts w:ascii="Times New Roman" w:hAnsi="Times New Roman" w:cs="Times New Roman"/>
              </w:rPr>
              <w:t xml:space="preserve">Вводный инструктаж по безопасности на уроках технологии </w:t>
            </w:r>
          </w:p>
        </w:tc>
        <w:tc>
          <w:tcPr>
            <w:tcW w:w="8715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FC6A1B" w:rsidRPr="00C52A97" w:rsidTr="00FC6A1B">
        <w:tc>
          <w:tcPr>
            <w:tcW w:w="658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4627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</w:rPr>
              <w:t xml:space="preserve">«Интерьер жилого дома» </w:t>
            </w:r>
          </w:p>
        </w:tc>
        <w:tc>
          <w:tcPr>
            <w:tcW w:w="8715" w:type="dxa"/>
          </w:tcPr>
          <w:p w:rsidR="00FC6A1B" w:rsidRPr="000D48A3" w:rsidRDefault="00FC6A1B" w:rsidP="00FC6A1B">
            <w:pPr>
              <w:pStyle w:val="Style5"/>
              <w:widowControl/>
              <w:spacing w:before="158"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Роль освещения в интерьере. Понятие о системе освещения жилого помещения. Естественное и искусственное освещение. Типы ламп: накаливания, люминесцентные, галогенные, светодиодные. Особенности конструкции ламп, область применения, потребляемая электроэнергия, достоинства и недостатки.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18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Типы светильников: рассеянного и направленного освещения. Виды светильников: потолочные висячие, настенные, настольные, напольные, встроенные, рельсовые, тросовые. Современные системы управления светом: выключатели, переключатели, диммеры. Комплексная система управления «умный дом». Типы освещения: общее, местное, направленное, декоративное, комбинированное.</w:t>
            </w:r>
          </w:p>
          <w:p w:rsidR="00FC6A1B" w:rsidRPr="000D48A3" w:rsidRDefault="00FC6A1B" w:rsidP="00FC6A1B">
            <w:pPr>
              <w:pStyle w:val="Style5"/>
              <w:widowControl/>
              <w:spacing w:before="67" w:line="240" w:lineRule="auto"/>
              <w:ind w:firstLine="528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Предметы искусства и коллекции в интерьере. Оформление и размещение картин. Понятие о коллекционировании. Размещение коллекций в интерьере. Профессия дизайнер.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rPr>
                <w:rStyle w:val="FontStyle2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>Лабораторно-практические и практические работ. Вы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полнение электронной презентации «Освещение жилого дома».</w:t>
            </w:r>
          </w:p>
          <w:p w:rsidR="00FC6A1B" w:rsidRPr="000D48A3" w:rsidRDefault="00FC6A1B" w:rsidP="00FC6A1B">
            <w:pPr>
              <w:pStyle w:val="Style2"/>
              <w:widowControl/>
              <w:spacing w:before="29"/>
              <w:jc w:val="left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Теоретические сведения.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Зависимость здоровья и самочув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softHyphen/>
              <w:t>ствия людей от поддержания чистоты в доме. Электрические бы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softHyphen/>
              <w:t>товые приборы для уборки и создания микроклимата в помеще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softHyphen/>
              <w:t>нии. Современный пылесос, его функции. Робот-пылесос. Поня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softHyphen/>
              <w:t>тие о микроклимате. Приборы для создания микроклимата (климатические приборы): кондиционер, ионизатор-очиститель воздуха, озонатор. Функции климатических приборов.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14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Лабораторно-практические и практические работы.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Изучение потребности в бытовых электроприборах для уборки и создания микроклимата в помещении.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28"/>
              <w:rPr>
                <w:rStyle w:val="FontStyle2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Подбор современной бытовой техники с учётом потребно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softHyphen/>
              <w:t>стей и доходов семьи.</w:t>
            </w:r>
          </w:p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3</w:t>
            </w:r>
          </w:p>
        </w:tc>
      </w:tr>
      <w:tr w:rsidR="00FC6A1B" w:rsidRPr="00C52A97" w:rsidTr="00FC6A1B">
        <w:tc>
          <w:tcPr>
            <w:tcW w:w="658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627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«Технологии исследовательской и опытнической деятельности» </w:t>
            </w:r>
          </w:p>
        </w:tc>
        <w:tc>
          <w:tcPr>
            <w:tcW w:w="8715" w:type="dxa"/>
          </w:tcPr>
          <w:p w:rsidR="00FC6A1B" w:rsidRPr="000D48A3" w:rsidRDefault="00FC6A1B" w:rsidP="00FC6A1B">
            <w:pPr>
              <w:pStyle w:val="Style13"/>
              <w:widowControl/>
              <w:spacing w:before="34" w:line="240" w:lineRule="auto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5"/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еоретические сведения.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Значение в жизни человека соблюдения и поддержания чистоты и порядка. Виды уборки: ежедневная (сухая), еженедельная (влажная), генеральная. Их особенности и правила проведения. Современные натуральные и синтетические средства, применяемые при уходе за посудой, уборке помещения.</w:t>
            </w:r>
          </w:p>
          <w:p w:rsidR="00FC6A1B" w:rsidRPr="000D48A3" w:rsidRDefault="00FC6A1B" w:rsidP="00FC6A1B">
            <w:pPr>
              <w:pStyle w:val="Style10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Лабораторно-практические и практические работы.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Генеральная уборка кабинета технологии.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left="552" w:firstLine="0"/>
              <w:jc w:val="left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Подбор моющих средств для уборки помещения.</w:t>
            </w:r>
          </w:p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FC6A1B" w:rsidRPr="00C52A97" w:rsidTr="00FC6A1B">
        <w:tc>
          <w:tcPr>
            <w:tcW w:w="658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4627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«Кулинария» </w:t>
            </w:r>
          </w:p>
        </w:tc>
        <w:tc>
          <w:tcPr>
            <w:tcW w:w="8715" w:type="dxa"/>
          </w:tcPr>
          <w:p w:rsidR="00FC6A1B" w:rsidRPr="000D48A3" w:rsidRDefault="00FC6A1B" w:rsidP="00FC6A1B">
            <w:pPr>
              <w:pStyle w:val="Style7"/>
              <w:widowControl/>
              <w:spacing w:line="240" w:lineRule="auto"/>
              <w:jc w:val="both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Теоретические сведения.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Значение молока и кисломолочных продуктов 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молочных продуктов. Посуда для приготовления блюд из молока и кисломолочных продуктов. Молочные супы и каши: технология приготовления и требования к качеству. Подача готовых блюд. Технология приготовления творога в домашних условиях. Технология приготовления блюд из кисломолочных продуктов. Профессия мастер производства молочной продукции.</w:t>
            </w:r>
          </w:p>
          <w:p w:rsidR="00FC6A1B" w:rsidRPr="000D48A3" w:rsidRDefault="00FC6A1B" w:rsidP="00FC6A1B">
            <w:pPr>
              <w:pStyle w:val="Style10"/>
              <w:widowControl/>
              <w:spacing w:line="240" w:lineRule="auto"/>
              <w:ind w:firstLine="514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Лабораторно-практические и практические работы.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Определение качества молока и молочных продуктов.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23"/>
              <w:rPr>
                <w:rStyle w:val="FontStyle2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Приготовление молочного супа, молочной каши или блюда из творога.</w:t>
            </w:r>
          </w:p>
          <w:p w:rsidR="00FC6A1B" w:rsidRPr="000D48A3" w:rsidRDefault="00FC6A1B" w:rsidP="00FC6A1B">
            <w:pPr>
              <w:pStyle w:val="Style5"/>
              <w:widowControl/>
              <w:spacing w:before="101" w:line="240" w:lineRule="auto"/>
              <w:ind w:firstLine="0"/>
              <w:rPr>
                <w:rStyle w:val="FontStyle23"/>
                <w:rFonts w:ascii="Times New Roman" w:eastAsia="Calibri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Виды блюд из жидкого теста. Продукты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него:</w:t>
            </w:r>
            <w:r w:rsidRPr="000D48A3">
              <w:rPr>
                <w:rFonts w:ascii="Times New Roman" w:hAnsi="Times New Roman" w:cs="Times New Roman"/>
              </w:rPr>
              <w:t xml:space="preserve">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блинов, блинчиков с начинкой, оладий и блинного пирога. Подача их к столу.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38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Определение качества мёда органолептическими и лабораторными методами.</w:t>
            </w:r>
          </w:p>
          <w:p w:rsidR="00FC6A1B" w:rsidRPr="000D48A3" w:rsidRDefault="00FC6A1B" w:rsidP="00FC6A1B">
            <w:pPr>
              <w:pStyle w:val="Style10"/>
              <w:widowControl/>
              <w:spacing w:line="240" w:lineRule="auto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Лабораторно-практические и практические работы.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Определение качества мёда.</w:t>
            </w:r>
          </w:p>
          <w:p w:rsidR="00FC6A1B" w:rsidRDefault="00FC6A1B" w:rsidP="00FC6A1B">
            <w:pPr>
              <w:pStyle w:val="Style5"/>
              <w:widowControl/>
              <w:spacing w:line="240" w:lineRule="auto"/>
              <w:ind w:left="571" w:firstLine="0"/>
              <w:jc w:val="left"/>
              <w:rPr>
                <w:rStyle w:val="FontStyle2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Приготовление изделий из жидкого теста.</w:t>
            </w:r>
          </w:p>
          <w:p w:rsidR="00FC6A1B" w:rsidRPr="00FC6A1B" w:rsidRDefault="00FC6A1B" w:rsidP="00FC6A1B">
            <w:pPr>
              <w:pStyle w:val="Style5"/>
              <w:widowControl/>
              <w:spacing w:line="240" w:lineRule="auto"/>
              <w:ind w:left="571" w:firstLine="0"/>
              <w:jc w:val="left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Теоретические сведения.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Продукты для приготовления выпечки. Разрыхлители теста. Инструменты и приспособления для приготовления теста и формования мучных изделий. Электрические приборы для приготовления выпечки.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09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Дрожжевое, бисквитное, заварное тесто и тесто для пряничных изделий. Виды изделий из них. Рецептура и технология приготовления пресного слоёного и песочного теста. Особенности выпечки изделий из них. Профессия кондитер.</w:t>
            </w:r>
          </w:p>
          <w:p w:rsidR="00FC6A1B" w:rsidRPr="000D48A3" w:rsidRDefault="00FC6A1B" w:rsidP="00FC6A1B">
            <w:pPr>
              <w:pStyle w:val="Style10"/>
              <w:widowControl/>
              <w:spacing w:line="240" w:lineRule="auto"/>
              <w:ind w:firstLine="504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Лабораторно-практические и практические работы.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Приготовление изделий из пресного слоёного или песочного теста.</w:t>
            </w: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Теоретические сведения.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Виды сладостей: цукаты, конфеты, печенье, безе (меренги). Их значение в питании человека. Виды десертов. Безалкогольные напитки: молочный коктейль, морс. Рецептура, технология их приготовления и подача к столу. Профессия кондитер сахаристых изделий.</w:t>
            </w:r>
          </w:p>
          <w:p w:rsidR="00FC6A1B" w:rsidRPr="000D48A3" w:rsidRDefault="00FC6A1B" w:rsidP="00FC6A1B">
            <w:pPr>
              <w:pStyle w:val="Style10"/>
              <w:widowControl/>
              <w:spacing w:line="240" w:lineRule="auto"/>
              <w:ind w:firstLine="504"/>
              <w:rPr>
                <w:rStyle w:val="FontStyle2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Лабораторно-практические и практические работы.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Приготовление сладких блюд и напитков.</w:t>
            </w:r>
          </w:p>
          <w:p w:rsidR="00FC6A1B" w:rsidRPr="000D48A3" w:rsidRDefault="00FC6A1B" w:rsidP="00FC6A1B">
            <w:pPr>
              <w:pStyle w:val="Style5"/>
              <w:widowControl/>
              <w:spacing w:before="154"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Теоретические сведения.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Меню сладкого стола. Сервировка сладкого стола. Набор столового белья, приборов и посуды. Подача кондитерских изделий и сладких блюд. Правила поведения за столом и пользования десертными приборами. Сладкий стол фуршет. Правила приглашения гостей. Разработка пригласительных билетов с помощью ПК.</w:t>
            </w:r>
          </w:p>
          <w:p w:rsidR="00FC6A1B" w:rsidRPr="00C52A97" w:rsidRDefault="00FC6A1B" w:rsidP="00FC6A1B">
            <w:pPr>
              <w:pStyle w:val="Style5"/>
              <w:widowControl/>
              <w:spacing w:line="240" w:lineRule="auto"/>
              <w:ind w:left="581" w:firstLine="0"/>
              <w:jc w:val="left"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11</w:t>
            </w:r>
          </w:p>
        </w:tc>
      </w:tr>
      <w:tr w:rsidR="00FC6A1B" w:rsidRPr="00C52A97" w:rsidTr="00FC6A1B">
        <w:tc>
          <w:tcPr>
            <w:tcW w:w="658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4627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«Технологии творческой и опытнической деятельности» </w:t>
            </w:r>
          </w:p>
        </w:tc>
        <w:tc>
          <w:tcPr>
            <w:tcW w:w="8715" w:type="dxa"/>
          </w:tcPr>
          <w:p w:rsidR="00FC6A1B" w:rsidRDefault="00FC6A1B" w:rsidP="00FC6A1B">
            <w:pPr>
              <w:pStyle w:val="Style10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Разработка меню.</w:t>
            </w:r>
          </w:p>
          <w:p w:rsidR="00FC6A1B" w:rsidRPr="000D48A3" w:rsidRDefault="00FC6A1B" w:rsidP="00FC6A1B">
            <w:pPr>
              <w:pStyle w:val="Style10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Приготовление блюд для праздничного сладкого стола.</w:t>
            </w:r>
          </w:p>
          <w:p w:rsidR="00FC6A1B" w:rsidRDefault="00FC6A1B" w:rsidP="00FC6A1B">
            <w:pPr>
              <w:pStyle w:val="Style5"/>
              <w:widowControl/>
              <w:spacing w:line="240" w:lineRule="auto"/>
              <w:ind w:firstLine="0"/>
              <w:jc w:val="left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Сервировка сладкого стола.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0"/>
              <w:jc w:val="left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Разработка приглашения на праздник с помощью ПК.</w:t>
            </w:r>
          </w:p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FC6A1B" w:rsidRPr="00C52A97" w:rsidTr="00FC6A1B">
        <w:tc>
          <w:tcPr>
            <w:tcW w:w="658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4627" w:type="dxa"/>
          </w:tcPr>
          <w:p w:rsidR="00FC6A1B" w:rsidRPr="00C52A97" w:rsidRDefault="00FC6A1B" w:rsidP="006B69EA">
            <w:pPr>
              <w:pStyle w:val="Style1"/>
              <w:widowControl/>
              <w:rPr>
                <w:rFonts w:ascii="Times New Roman" w:eastAsia="Cambria" w:hAnsi="Times New Roman" w:cs="Times New Roman"/>
                <w:bCs/>
                <w:color w:val="231F20"/>
              </w:rPr>
            </w:pPr>
            <w:r w:rsidRPr="00C52A97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«Создание изделий из текстильных материалов» </w:t>
            </w:r>
          </w:p>
        </w:tc>
        <w:tc>
          <w:tcPr>
            <w:tcW w:w="8715" w:type="dxa"/>
          </w:tcPr>
          <w:p w:rsidR="00FC6A1B" w:rsidRPr="000D48A3" w:rsidRDefault="00FC6A1B" w:rsidP="00FC6A1B">
            <w:pPr>
              <w:pStyle w:val="Style3"/>
              <w:widowControl/>
              <w:spacing w:before="62"/>
              <w:jc w:val="left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5"/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еоретические сведения.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Классификация текстильных синтетических  воло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softHyphen/>
              <w:t>кон Способы их получения. Виды и свойства тканей. Признаки определе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softHyphen/>
              <w:t>ния вида тканей по сырьевому составу. Сравнительная характе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softHyphen/>
              <w:t>ристика свойств тканей из различных волокон.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09"/>
              <w:rPr>
                <w:rStyle w:val="FontStyle2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Лабораторно-практические и практические работы.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Определение сырьевого состава тканей и изучение их свойств.</w:t>
            </w:r>
          </w:p>
          <w:p w:rsidR="00FC6A1B" w:rsidRPr="000D48A3" w:rsidRDefault="00FC6A1B" w:rsidP="00FC6A1B">
            <w:pPr>
              <w:pStyle w:val="Style3"/>
              <w:widowControl/>
              <w:spacing w:before="82"/>
              <w:jc w:val="left"/>
              <w:rPr>
                <w:rStyle w:val="FontStyle2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8A3">
              <w:rPr>
                <w:rStyle w:val="FontStyle25"/>
                <w:rFonts w:ascii="Times New Roman" w:hAnsi="Times New Roman" w:cs="Times New Roman"/>
                <w:b w:val="0"/>
                <w:sz w:val="24"/>
                <w:szCs w:val="24"/>
              </w:rPr>
              <w:t>Тема. Конструирование швейных изделий</w:t>
            </w:r>
          </w:p>
          <w:p w:rsidR="00FC6A1B" w:rsidRPr="000D48A3" w:rsidRDefault="00FC6A1B" w:rsidP="00FC6A1B">
            <w:pPr>
              <w:pStyle w:val="Style5"/>
              <w:widowControl/>
              <w:spacing w:before="187"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Теоретические сведения.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Понятие о поясном  изделии. Виды поясных изделий. Конструкции. Снятие мерок для изготов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ления одежды.  Построение чертежа 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09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Лабораторно-практические и практические работы.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Из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softHyphen/>
              <w:t>готовление выкроек для образцов ручных и машинных работ.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23"/>
              <w:rPr>
                <w:rStyle w:val="FontStyle2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Снятие мерок и построение чертежа  поясного изделия  в нату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softHyphen/>
              <w:t>ральную величину.</w:t>
            </w:r>
          </w:p>
          <w:p w:rsidR="00FC6A1B" w:rsidRPr="000D48A3" w:rsidRDefault="00FC6A1B" w:rsidP="00FC6A1B">
            <w:pPr>
              <w:pStyle w:val="Style6"/>
              <w:widowControl/>
              <w:rPr>
                <w:rStyle w:val="FontStyle2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8A3">
              <w:rPr>
                <w:rStyle w:val="FontStyle25"/>
                <w:rFonts w:ascii="Times New Roman" w:hAnsi="Times New Roman" w:cs="Times New Roman"/>
                <w:b w:val="0"/>
                <w:sz w:val="24"/>
                <w:szCs w:val="24"/>
              </w:rPr>
              <w:t>Тема. Моделирование швейных изделий</w:t>
            </w:r>
          </w:p>
          <w:p w:rsidR="00FC6A1B" w:rsidRPr="00FC6A1B" w:rsidRDefault="00FC6A1B" w:rsidP="00FC6A1B">
            <w:pPr>
              <w:pStyle w:val="Style6"/>
              <w:widowControl/>
              <w:rPr>
                <w:rStyle w:val="FontStyle2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Теоретические сведения.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Приёмы моделирования поясных изделий. Моделирование .Подготовка выкройки к раскрою. По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softHyphen/>
              <w:t xml:space="preserve">лучение выкройки швейного изделия из пакета готовых выкроек, журнала мод, с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 и из Интернета.</w:t>
            </w:r>
          </w:p>
        </w:tc>
        <w:tc>
          <w:tcPr>
            <w:tcW w:w="1417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24</w:t>
            </w:r>
          </w:p>
        </w:tc>
      </w:tr>
      <w:tr w:rsidR="00FC6A1B" w:rsidRPr="00C52A97" w:rsidTr="00FC6A1B">
        <w:tc>
          <w:tcPr>
            <w:tcW w:w="658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4627" w:type="dxa"/>
          </w:tcPr>
          <w:p w:rsidR="00FC6A1B" w:rsidRPr="00C52A97" w:rsidRDefault="00FC6A1B" w:rsidP="006B69EA">
            <w:pPr>
              <w:pStyle w:val="Style1"/>
              <w:widowControl/>
              <w:rPr>
                <w:rFonts w:ascii="Times New Roman" w:eastAsia="Cambria" w:hAnsi="Times New Roman" w:cs="Times New Roman"/>
                <w:bCs/>
                <w:color w:val="231F20"/>
              </w:rPr>
            </w:pPr>
            <w:r w:rsidRPr="00C52A97">
              <w:rPr>
                <w:rFonts w:ascii="Times New Roman" w:hAnsi="Times New Roman" w:cs="Times New Roman"/>
                <w:bCs/>
                <w:color w:val="231F20"/>
              </w:rPr>
              <w:t xml:space="preserve">«Технологии творческой и опытнической деятельности» </w:t>
            </w:r>
          </w:p>
        </w:tc>
        <w:tc>
          <w:tcPr>
            <w:tcW w:w="8715" w:type="dxa"/>
          </w:tcPr>
          <w:p w:rsidR="00FC6A1B" w:rsidRPr="000D48A3" w:rsidRDefault="00FC6A1B" w:rsidP="00FC6A1B">
            <w:pPr>
              <w:pStyle w:val="Style10"/>
              <w:widowControl/>
              <w:spacing w:line="240" w:lineRule="auto"/>
              <w:ind w:firstLine="0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Моделирование юбки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0"/>
              <w:jc w:val="left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Получение выкройки швейного изделия из журнала мод.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0"/>
              <w:jc w:val="left"/>
              <w:rPr>
                <w:rStyle w:val="FontStyle2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Подготовка выкройки проектного изделия к раскрою.</w:t>
            </w:r>
          </w:p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FC6A1B" w:rsidRPr="00C52A97" w:rsidTr="00FC6A1B">
        <w:tc>
          <w:tcPr>
            <w:tcW w:w="658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4627" w:type="dxa"/>
          </w:tcPr>
          <w:p w:rsidR="00FC6A1B" w:rsidRPr="00C52A97" w:rsidRDefault="00FC6A1B" w:rsidP="006B69EA">
            <w:pPr>
              <w:pStyle w:val="Style1"/>
              <w:widowControl/>
              <w:rPr>
                <w:rFonts w:ascii="Times New Roman" w:hAnsi="Times New Roman" w:cs="Times New Roman"/>
                <w:bCs/>
                <w:color w:val="231F20"/>
              </w:rPr>
            </w:pPr>
            <w:r w:rsidRPr="00C52A97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«Художественные ремёсла» </w:t>
            </w:r>
          </w:p>
        </w:tc>
        <w:tc>
          <w:tcPr>
            <w:tcW w:w="8715" w:type="dxa"/>
          </w:tcPr>
          <w:p w:rsidR="00FC6A1B" w:rsidRPr="000D48A3" w:rsidRDefault="00FC6A1B" w:rsidP="00FC6A1B">
            <w:pPr>
              <w:pStyle w:val="Style2"/>
              <w:widowControl/>
              <w:spacing w:before="72"/>
              <w:rPr>
                <w:rStyle w:val="FontStyle2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8A3">
              <w:rPr>
                <w:rStyle w:val="FontStyle25"/>
                <w:rFonts w:ascii="Times New Roman" w:hAnsi="Times New Roman" w:cs="Times New Roman"/>
                <w:b w:val="0"/>
                <w:sz w:val="24"/>
                <w:szCs w:val="24"/>
              </w:rPr>
              <w:t>. Ручная роспись тканей</w:t>
            </w:r>
          </w:p>
          <w:p w:rsidR="00FC6A1B" w:rsidRPr="000D48A3" w:rsidRDefault="00FC6A1B" w:rsidP="00FC6A1B">
            <w:pPr>
              <w:pStyle w:val="Style2"/>
              <w:widowControl/>
              <w:spacing w:before="72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Теоретические сведения.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Понятие о ручной росписи тканей. Подготовка тканей к росписи. Виды батика. Технология горячего батика. Декоративные эффекты в горячем батике. Технология холодного батика. Декоративные эффекты в холодном батике. Особенности выполнения узелкового батика и свободной росписи. Профессия художник росписи по ткани.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04"/>
              <w:rPr>
                <w:rStyle w:val="FontStyle2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Лабораторно-практические и практические работы.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Выполнение образца росписи ткани в технике холодного батика.</w:t>
            </w:r>
          </w:p>
          <w:p w:rsidR="00FC6A1B" w:rsidRPr="000D48A3" w:rsidRDefault="00FC6A1B" w:rsidP="00FC6A1B">
            <w:pPr>
              <w:pStyle w:val="Style3"/>
              <w:widowControl/>
              <w:spacing w:before="5"/>
              <w:jc w:val="left"/>
              <w:rPr>
                <w:rStyle w:val="FontStyle25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C6A1B" w:rsidRPr="000D48A3" w:rsidRDefault="00FC6A1B" w:rsidP="00FC6A1B">
            <w:pPr>
              <w:pStyle w:val="Style3"/>
              <w:widowControl/>
              <w:spacing w:before="5"/>
              <w:jc w:val="left"/>
              <w:rPr>
                <w:rStyle w:val="FontStyle2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8A3">
              <w:rPr>
                <w:rStyle w:val="FontStyle25"/>
                <w:rFonts w:ascii="Times New Roman" w:hAnsi="Times New Roman" w:cs="Times New Roman"/>
                <w:b w:val="0"/>
                <w:sz w:val="24"/>
                <w:szCs w:val="24"/>
              </w:rPr>
              <w:t>Тема. Вышивание</w:t>
            </w:r>
          </w:p>
          <w:p w:rsidR="00FC6A1B" w:rsidRPr="000D48A3" w:rsidRDefault="00FC6A1B" w:rsidP="00FC6A1B">
            <w:pPr>
              <w:pStyle w:val="Style3"/>
              <w:widowControl/>
              <w:spacing w:before="5"/>
              <w:jc w:val="left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Теоретические сведения.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Материалы и оборудование для вышивки. Приёмы подготовки ткани к вышивке. Технология выполнения прямых, петлеобразных, петельных, крестообразных и косых ручных стежков.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23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Техника вышивания швом крест горизонтальными и вертикальными рядами, по диагонали. Использование ПК в вышивке крестом.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18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Техника вышивания художественной, белой и владимирской гладью. Материалы и оборудование для вышивки гладью. Атласная и штриховая гладь. Швы французский узелок и рококо.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23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и оборудование для вышивки атласными лентами. Швы, используемые в вышивке лентами. Стирка и оформление готовой работы. Профессия вышивальщица.</w:t>
            </w:r>
          </w:p>
          <w:p w:rsidR="00FC6A1B" w:rsidRPr="000D48A3" w:rsidRDefault="00FC6A1B" w:rsidP="00FC6A1B">
            <w:pPr>
              <w:pStyle w:val="Style5"/>
              <w:widowControl/>
              <w:spacing w:before="67" w:line="240" w:lineRule="auto"/>
              <w:ind w:firstLine="504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Лабораторно-практические и практические работы. </w:t>
            </w: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Выполнение образцов швов прямыми, петлеобразными, петельными, крестообразными и косыми стежками.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left="528" w:firstLine="0"/>
              <w:jc w:val="left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Выполнение образца вышивки в технике крест.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23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Выполнение образцов вышивки гладью, французским узелком и рококо.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left="533" w:firstLine="0"/>
              <w:jc w:val="left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Выполнение образца вышивки атласными лентами.</w:t>
            </w:r>
          </w:p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12</w:t>
            </w:r>
          </w:p>
        </w:tc>
      </w:tr>
      <w:tr w:rsidR="00FC6A1B" w:rsidRPr="00C52A97" w:rsidTr="00FC6A1B">
        <w:tc>
          <w:tcPr>
            <w:tcW w:w="658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4627" w:type="dxa"/>
          </w:tcPr>
          <w:p w:rsidR="00FC6A1B" w:rsidRPr="00C52A97" w:rsidRDefault="00FC6A1B" w:rsidP="006B69EA">
            <w:pPr>
              <w:pStyle w:val="Style1"/>
              <w:widowControl/>
              <w:rPr>
                <w:rFonts w:ascii="Times New Roman" w:hAnsi="Times New Roman" w:cs="Times New Roman"/>
                <w:bCs/>
                <w:color w:val="231F20"/>
              </w:rPr>
            </w:pPr>
            <w:r w:rsidRPr="00C52A97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«Технологии творческой и опытнической деятельности» </w:t>
            </w:r>
          </w:p>
        </w:tc>
        <w:tc>
          <w:tcPr>
            <w:tcW w:w="8715" w:type="dxa"/>
          </w:tcPr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14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Творческий проект по разделу «Технологии домашнего хозяйства».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left="571" w:firstLine="0"/>
              <w:jc w:val="left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Творческий проект по разделу «Кулинария».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33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Творческий проект по разделу «Создание изделий из текстильных материалов».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left="571" w:firstLine="0"/>
              <w:jc w:val="left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Творческий проект по разделу «Художественные ремёсла».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33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Составление портфолио и разработка электронной презентации.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left="581" w:firstLine="0"/>
              <w:jc w:val="left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Презентация и защита творческого проекта.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33"/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D48A3">
              <w:rPr>
                <w:rStyle w:val="FontStyle26"/>
                <w:rFonts w:ascii="Times New Roman" w:hAnsi="Times New Roman" w:cs="Times New Roman"/>
                <w:i w:val="0"/>
                <w:sz w:val="24"/>
                <w:szCs w:val="24"/>
              </w:rPr>
              <w:t xml:space="preserve">Варианты творческих проектов: 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33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«Умный дом», 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33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«Комплект светильников для моей комнаты», 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33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«Праздничный сладкий стол», 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33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«Сладкоежки», 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33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«Праздничный наряд», 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33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«Ночная сорочка », 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33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 xml:space="preserve">«Подарок своими руками», 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33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  <w:r w:rsidRPr="000D48A3"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  <w:t>«Атласные ленточки» и др.</w:t>
            </w:r>
          </w:p>
          <w:p w:rsidR="00FC6A1B" w:rsidRPr="000D48A3" w:rsidRDefault="00FC6A1B" w:rsidP="00FC6A1B">
            <w:pPr>
              <w:pStyle w:val="Style5"/>
              <w:widowControl/>
              <w:spacing w:line="240" w:lineRule="auto"/>
              <w:ind w:firstLine="533"/>
              <w:rPr>
                <w:rStyle w:val="FontStyle23"/>
                <w:rFonts w:ascii="Times New Roman" w:hAnsi="Times New Roman" w:cs="Times New Roman"/>
                <w:sz w:val="24"/>
                <w:szCs w:val="24"/>
              </w:rPr>
            </w:pPr>
          </w:p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6A1B" w:rsidRPr="00C52A97" w:rsidRDefault="00FC6A1B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2A97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</w:tr>
    </w:tbl>
    <w:p w:rsidR="000603D8" w:rsidRPr="000D48A3" w:rsidRDefault="000603D8" w:rsidP="00F228FD">
      <w:pPr>
        <w:pStyle w:val="Style2"/>
        <w:widowControl/>
        <w:spacing w:before="29"/>
        <w:jc w:val="center"/>
        <w:rPr>
          <w:rStyle w:val="FontStyle22"/>
          <w:rFonts w:ascii="Times New Roman" w:hAnsi="Times New Roman" w:cs="Times New Roman"/>
          <w:b w:val="0"/>
          <w:sz w:val="24"/>
          <w:szCs w:val="24"/>
        </w:rPr>
      </w:pPr>
    </w:p>
    <w:p w:rsidR="00B1112A" w:rsidRPr="000D48A3" w:rsidRDefault="00B1112A" w:rsidP="00B11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Pr="000D48A3" w:rsidRDefault="00B1112A" w:rsidP="00B11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3C2B" w:rsidRDefault="000C3C2B" w:rsidP="001700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0C3C2B" w:rsidRDefault="000C3C2B" w:rsidP="001700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0C3C2B" w:rsidRDefault="000C3C2B" w:rsidP="001700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0C3C2B" w:rsidRDefault="000C3C2B" w:rsidP="001700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0C3C2B" w:rsidRDefault="000C3C2B" w:rsidP="001700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0A5BEC" w:rsidRPr="00170021" w:rsidRDefault="00A0660A" w:rsidP="001700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170021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lastRenderedPageBreak/>
        <w:t>Календарно-т</w:t>
      </w:r>
      <w:r w:rsidR="00B1112A" w:rsidRPr="00170021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ематическое планирование</w:t>
      </w:r>
    </w:p>
    <w:p w:rsidR="00302649" w:rsidRPr="00170021" w:rsidRDefault="00302649" w:rsidP="001700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0603D8" w:rsidRPr="00C52A97" w:rsidRDefault="000603D8" w:rsidP="00E90FC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279"/>
        <w:gridCol w:w="848"/>
        <w:gridCol w:w="429"/>
        <w:gridCol w:w="142"/>
        <w:gridCol w:w="1556"/>
        <w:gridCol w:w="2131"/>
        <w:gridCol w:w="707"/>
        <w:gridCol w:w="8080"/>
      </w:tblGrid>
      <w:tr w:rsidR="0002304D" w:rsidRPr="00C52A97" w:rsidTr="0044578F">
        <w:tc>
          <w:tcPr>
            <w:tcW w:w="671" w:type="dxa"/>
            <w:shd w:val="clear" w:color="auto" w:fill="auto"/>
          </w:tcPr>
          <w:p w:rsidR="0002304D" w:rsidRPr="00C52A97" w:rsidRDefault="0002304D" w:rsidP="00C5736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№</w:t>
            </w:r>
          </w:p>
          <w:p w:rsidR="0002304D" w:rsidRPr="00C52A97" w:rsidRDefault="0002304D" w:rsidP="00C5736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127" w:type="dxa"/>
            <w:gridSpan w:val="2"/>
          </w:tcPr>
          <w:p w:rsidR="0002304D" w:rsidRPr="00C52A97" w:rsidRDefault="0002304D" w:rsidP="00C5736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Дата</w:t>
            </w: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br/>
              <w:t>План</w:t>
            </w:r>
          </w:p>
        </w:tc>
        <w:tc>
          <w:tcPr>
            <w:tcW w:w="2127" w:type="dxa"/>
            <w:gridSpan w:val="3"/>
          </w:tcPr>
          <w:p w:rsidR="0002304D" w:rsidRPr="00C52A97" w:rsidRDefault="0002304D" w:rsidP="00C5736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Дата</w:t>
            </w: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br/>
              <w:t>факт</w:t>
            </w:r>
          </w:p>
        </w:tc>
        <w:tc>
          <w:tcPr>
            <w:tcW w:w="2131" w:type="dxa"/>
            <w:shd w:val="clear" w:color="auto" w:fill="auto"/>
          </w:tcPr>
          <w:p w:rsidR="0002304D" w:rsidRPr="00C52A97" w:rsidRDefault="0002304D" w:rsidP="00C5736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Тема урока</w:t>
            </w:r>
          </w:p>
          <w:p w:rsidR="0002304D" w:rsidRPr="00C52A97" w:rsidRDefault="0002304D" w:rsidP="00C5736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787" w:type="dxa"/>
            <w:gridSpan w:val="2"/>
            <w:shd w:val="clear" w:color="auto" w:fill="auto"/>
          </w:tcPr>
          <w:p w:rsidR="0002304D" w:rsidRPr="00C52A97" w:rsidRDefault="00621565" w:rsidP="00C5736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Основные виды учебной </w:t>
            </w:r>
            <w:r w:rsidR="0002304D"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деятельности учащихся</w:t>
            </w:r>
          </w:p>
        </w:tc>
      </w:tr>
      <w:tr w:rsidR="0002304D" w:rsidRPr="00C52A97" w:rsidTr="0044578F">
        <w:tc>
          <w:tcPr>
            <w:tcW w:w="15843" w:type="dxa"/>
            <w:gridSpan w:val="9"/>
          </w:tcPr>
          <w:p w:rsidR="0002304D" w:rsidRPr="00C52A97" w:rsidRDefault="0002304D" w:rsidP="000603D8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2A97">
              <w:rPr>
                <w:rFonts w:ascii="Times New Roman" w:hAnsi="Times New Roman"/>
                <w:sz w:val="24"/>
                <w:szCs w:val="24"/>
              </w:rPr>
              <w:t>Раздел. Вводный инструктаж по безопасности на уроках технологии (1ч)</w:t>
            </w:r>
          </w:p>
          <w:p w:rsidR="0002304D" w:rsidRPr="00C52A97" w:rsidRDefault="0002304D" w:rsidP="000603D8">
            <w:pPr>
              <w:pStyle w:val="a3"/>
              <w:spacing w:after="0" w:line="240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  <w:r w:rsidR="00863106"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2127" w:type="dxa"/>
            <w:gridSpan w:val="2"/>
          </w:tcPr>
          <w:p w:rsidR="001D5BD5" w:rsidRPr="00C52A97" w:rsidRDefault="00CA19C9" w:rsidP="00C57364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2127" w:type="dxa"/>
            <w:gridSpan w:val="3"/>
          </w:tcPr>
          <w:p w:rsidR="001D5BD5" w:rsidRPr="00C52A97" w:rsidRDefault="00CA19C9" w:rsidP="00C57364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8.0</w:t>
            </w:r>
          </w:p>
        </w:tc>
        <w:tc>
          <w:tcPr>
            <w:tcW w:w="2131" w:type="dxa"/>
            <w:shd w:val="clear" w:color="auto" w:fill="auto"/>
          </w:tcPr>
          <w:p w:rsidR="001D5BD5" w:rsidRPr="00C52A97" w:rsidRDefault="001D5BD5" w:rsidP="00C57364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Вводный урок. Вводный инструктаж по безопасности в кабинете технологии. (1 ч)</w:t>
            </w:r>
          </w:p>
        </w:tc>
        <w:tc>
          <w:tcPr>
            <w:tcW w:w="8787" w:type="dxa"/>
            <w:gridSpan w:val="2"/>
            <w:shd w:val="clear" w:color="auto" w:fill="auto"/>
          </w:tcPr>
          <w:p w:rsidR="001D5BD5" w:rsidRPr="00C52A97" w:rsidRDefault="001D5BD5" w:rsidP="00C57364">
            <w:pPr>
              <w:keepNext/>
              <w:widowControl w:val="0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Осваивать правила поведения на рабочем месте; </w:t>
            </w:r>
            <w:r w:rsidRPr="00C52A97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правила ТБ.</w:t>
            </w:r>
          </w:p>
          <w:p w:rsidR="001D5BD5" w:rsidRPr="00C52A97" w:rsidRDefault="001D5BD5" w:rsidP="00C57364">
            <w:pPr>
              <w:keepNext/>
              <w:widowControl w:val="0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Знакомиться с содержанием и последовательностью изучения предмета «Технология» в 7 классе.</w:t>
            </w:r>
          </w:p>
        </w:tc>
      </w:tr>
      <w:tr w:rsidR="0002304D" w:rsidRPr="00C52A97" w:rsidTr="0044578F">
        <w:tc>
          <w:tcPr>
            <w:tcW w:w="15843" w:type="dxa"/>
            <w:gridSpan w:val="9"/>
          </w:tcPr>
          <w:p w:rsidR="00E8765C" w:rsidRPr="00C52A97" w:rsidRDefault="00E8765C" w:rsidP="00E90FC0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  <w:p w:rsidR="0002304D" w:rsidRPr="00C52A97" w:rsidRDefault="0002304D" w:rsidP="00E8765C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II</w:t>
            </w: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. Раздел  «Интерьер жилого дома» (3ч)</w:t>
            </w:r>
          </w:p>
          <w:p w:rsidR="0002304D" w:rsidRPr="00C52A97" w:rsidRDefault="0002304D" w:rsidP="00E90FC0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  <w:r w:rsidR="00863106"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279" w:type="dxa"/>
          </w:tcPr>
          <w:p w:rsidR="001D5BD5" w:rsidRPr="00C52A97" w:rsidRDefault="00CA19C9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1009</w:t>
            </w:r>
          </w:p>
        </w:tc>
        <w:tc>
          <w:tcPr>
            <w:tcW w:w="1419" w:type="dxa"/>
            <w:gridSpan w:val="3"/>
          </w:tcPr>
          <w:p w:rsidR="001D5BD5" w:rsidRPr="00C52A97" w:rsidRDefault="00CA19C9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1009</w:t>
            </w:r>
          </w:p>
        </w:tc>
        <w:tc>
          <w:tcPr>
            <w:tcW w:w="3687" w:type="dxa"/>
            <w:gridSpan w:val="2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Освещение жилого помещения. Предметы искусства и коллекции в интерьере. Пр.р. №1 «Выполнение электронной презентации «Освещение жилого дома»»    (1 ч)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787" w:type="dxa"/>
            <w:gridSpan w:val="2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об устройстве системы освещения жилого помещения.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электронную презентацию на тему «Освещение жилого дома».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понятием «умный дом».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видах коллекций, способах их систематизации и хранения.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профессией дизайнер.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863106" w:rsidRPr="00C52A97" w:rsidRDefault="00863106" w:rsidP="00C5736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3/2</w:t>
            </w:r>
          </w:p>
          <w:p w:rsidR="001D5BD5" w:rsidRPr="00C52A97" w:rsidRDefault="001D5BD5" w:rsidP="00C5736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4</w:t>
            </w:r>
            <w:r w:rsidR="00863106"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279" w:type="dxa"/>
          </w:tcPr>
          <w:p w:rsidR="001D5BD5" w:rsidRDefault="00CA19C9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1509</w:t>
            </w:r>
          </w:p>
          <w:p w:rsidR="00CA19C9" w:rsidRPr="00C52A97" w:rsidRDefault="00CA19C9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1709</w:t>
            </w:r>
          </w:p>
        </w:tc>
        <w:tc>
          <w:tcPr>
            <w:tcW w:w="1419" w:type="dxa"/>
            <w:gridSpan w:val="3"/>
          </w:tcPr>
          <w:p w:rsidR="001D5BD5" w:rsidRDefault="00CA19C9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1509</w:t>
            </w:r>
          </w:p>
          <w:p w:rsidR="00CA19C9" w:rsidRPr="00C52A97" w:rsidRDefault="00CA19C9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1709</w:t>
            </w:r>
          </w:p>
        </w:tc>
        <w:tc>
          <w:tcPr>
            <w:tcW w:w="3687" w:type="dxa"/>
            <w:gridSpan w:val="2"/>
            <w:shd w:val="clear" w:color="auto" w:fill="auto"/>
          </w:tcPr>
          <w:p w:rsidR="00E8765C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Гигиена жилища. 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Бытовые приборы для уборки. Пр.р. №2 «Генеральная уборка кабинета технологии» 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(2 ч)</w:t>
            </w:r>
          </w:p>
        </w:tc>
        <w:tc>
          <w:tcPr>
            <w:tcW w:w="8787" w:type="dxa"/>
            <w:gridSpan w:val="2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генеральную уборку кабинета технологии.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натуральных веществах, способных заменить вредные для окружающей среды синтетические моющие средства.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Изучать средства для уборки помещений, имеющиеся в ближайшем магазине. Изучать санитарно-гигиенические требования, предъявляемые к уборке помещений.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Изучать потребность в бытовых электроприборах для уборки и создания микроклимата в помещении.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видах и функциях климатических приборов.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Подбирать современную бытовую технику с учётом потребностей и доходов семьи.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02304D" w:rsidRPr="00C52A97" w:rsidTr="0044578F">
        <w:tc>
          <w:tcPr>
            <w:tcW w:w="15843" w:type="dxa"/>
            <w:gridSpan w:val="9"/>
          </w:tcPr>
          <w:p w:rsidR="0002304D" w:rsidRPr="00C52A97" w:rsidRDefault="0002304D" w:rsidP="00E90FC0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  <w:lang w:val="en-US"/>
              </w:rPr>
              <w:lastRenderedPageBreak/>
              <w:t>III</w:t>
            </w:r>
            <w:r w:rsidRPr="00C52A97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  <w:t>. Раздел «Технологии исследовательской и опытнической деятельности» (4 ч)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863106" w:rsidRPr="00C52A97" w:rsidRDefault="00863106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5/1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6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9" w:type="dxa"/>
          </w:tcPr>
          <w:p w:rsidR="001D5BD5" w:rsidRDefault="000B6D54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2109</w:t>
            </w:r>
          </w:p>
          <w:p w:rsidR="000B6D54" w:rsidRPr="00C52A97" w:rsidRDefault="000B6D54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2409</w:t>
            </w: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gridSpan w:val="3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Творческий проект «Умный дом» (2 ч)</w:t>
            </w:r>
          </w:p>
        </w:tc>
        <w:tc>
          <w:tcPr>
            <w:tcW w:w="8787" w:type="dxa"/>
            <w:gridSpan w:val="2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Осуществлять анализ возможностей изготовления проекта. </w:t>
            </w:r>
            <w:r w:rsidRPr="00C52A97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</w:rPr>
              <w:t xml:space="preserve">Выполнять намеченные работы. </w:t>
            </w: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Подготавливать пояснительную записку. </w:t>
            </w:r>
            <w:r w:rsidRPr="00C52A97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</w:rPr>
              <w:t xml:space="preserve">Пользоваться необходимой литературой. 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863106" w:rsidRPr="00C52A97" w:rsidRDefault="00863106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7/3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8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9" w:type="dxa"/>
          </w:tcPr>
          <w:p w:rsidR="001D5BD5" w:rsidRDefault="00E2519E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29.09</w:t>
            </w:r>
          </w:p>
          <w:p w:rsidR="00E2519E" w:rsidRPr="00C52A97" w:rsidRDefault="00E2519E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gridSpan w:val="3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Защита проекта «Умный дом» (2 ч)</w:t>
            </w:r>
          </w:p>
        </w:tc>
        <w:tc>
          <w:tcPr>
            <w:tcW w:w="8787" w:type="dxa"/>
            <w:gridSpan w:val="2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</w:rPr>
              <w:t>Оценивать и защищать выполненную работу</w:t>
            </w:r>
          </w:p>
        </w:tc>
      </w:tr>
      <w:tr w:rsidR="0002304D" w:rsidRPr="00C52A97" w:rsidTr="0044578F">
        <w:tc>
          <w:tcPr>
            <w:tcW w:w="15843" w:type="dxa"/>
            <w:gridSpan w:val="9"/>
          </w:tcPr>
          <w:p w:rsidR="0002304D" w:rsidRPr="00C52A97" w:rsidRDefault="0002304D" w:rsidP="00E90FC0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  <w:lang w:val="en-US"/>
              </w:rPr>
              <w:t>IV.</w:t>
            </w:r>
            <w:r w:rsidRPr="00C52A97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  <w:t xml:space="preserve"> Раздел «Кулинария» (11 ч)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863106" w:rsidRPr="00C52A97" w:rsidRDefault="00863106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9/1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10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9" w:type="dxa"/>
          </w:tcPr>
          <w:p w:rsidR="001D5BD5" w:rsidRDefault="002E16E0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7.10</w:t>
            </w:r>
          </w:p>
          <w:p w:rsidR="002E16E0" w:rsidRPr="00C52A97" w:rsidRDefault="002E16E0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gridSpan w:val="3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Блюда из молока и кисломолочных продуктов. Л.р. №1 «Определение качества молока и молочных продуктов» Пр.р. №3 «Приготовление молочного супа, молочной каши или блюда из творога» 2 ч)</w:t>
            </w:r>
          </w:p>
        </w:tc>
        <w:tc>
          <w:tcPr>
            <w:tcW w:w="8787" w:type="dxa"/>
            <w:gridSpan w:val="2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Определять качество молока и молочных продуктов органолептическими методами. 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Определять срок годности молочных продуктов.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Подбирать инструменты и приспособления для приготовления блюд из молока и кисломолочных продуктов.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Планировать последовательность технологических операций по приготовлению блюд.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Осваивать безопасные приёмы труда при работе с горячими жидкостями.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Приготовлять молочный суп, молочную кашу или блюдо из творога.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Определять качество молочного супа, каши, блюд из кисломолочных продуктов.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11/3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12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9" w:type="dxa"/>
          </w:tcPr>
          <w:p w:rsidR="001D5BD5" w:rsidRDefault="00115A72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1410</w:t>
            </w:r>
          </w:p>
          <w:p w:rsidR="00115A72" w:rsidRPr="00C52A97" w:rsidRDefault="00115A72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gridSpan w:val="3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Изделия из жидкого теста. Виды теста и выпечки. Л.р. №2 «Определение качества мёда». Пр.р. №4 «Приготовление изделий из жидкого теста» (2ч).</w:t>
            </w:r>
          </w:p>
          <w:p w:rsidR="002400DC" w:rsidRPr="00C52A97" w:rsidRDefault="002400DC" w:rsidP="002400DC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НРК </w:t>
            </w:r>
            <w:r w:rsidRPr="00C52A9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знакомятся с татарской национальной выпечкой, сладкими блюдами</w:t>
            </w:r>
          </w:p>
        </w:tc>
        <w:tc>
          <w:tcPr>
            <w:tcW w:w="8787" w:type="dxa"/>
            <w:gridSpan w:val="2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Определять качество мёда органолептическими и лабораторными методами.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Приготовлять изделия из жидкого теста.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Дегустировать и определять качество готового блюда.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народных праздниках, сопровождающихся выпечкой блинов.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в интернете рецепты блинов, блинчиков и оладий.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Подбирать инструменты и приспособления для приготовления теста, формования и выпечки мучных изделий.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Планировать последовательность технологических операций по приготовлению теста и выпечке.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Осваивать безопасные приёмы труда.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Сервировать стол, дегустировать, проводить оценку качества выпечки.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профессией кондитер.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Находить и представлять информацию: о народных праздниках, сопровождающихся выпечкой «жаворонков» из дрожжевого теста; о </w:t>
            </w: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происхождении слова «пряник» и способах создания выпуклого рисунка на пряниках.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13/5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14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279" w:type="dxa"/>
          </w:tcPr>
          <w:p w:rsidR="001D5BD5" w:rsidRDefault="00115A72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2110</w:t>
            </w:r>
          </w:p>
          <w:p w:rsidR="00115A72" w:rsidRPr="00C52A97" w:rsidRDefault="00115A72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gridSpan w:val="3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Технология приготовления изделий из пресного слоёного теста. Пр.р. №5 «Приготовление изделий из пресного слоёного теста». (2 ч)</w:t>
            </w:r>
          </w:p>
        </w:tc>
        <w:tc>
          <w:tcPr>
            <w:tcW w:w="8787" w:type="dxa"/>
            <w:gridSpan w:val="2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Приготовлять изделия из пресного слоёного теста.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Дегустировать и определять качество готового блюда.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в интернете рецепты выпечки из пресного слоёного теста.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Подбирать инструменты и приспособления для приготовления теста, формования и выпечки мучных изделий.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Планировать последовательность технологических операций по приготовлению теста и выпечке.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Осваивать безопасные приёмы труда.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Сервировать стол, дегустировать, проводить оценку качества выпечки.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Продолжать знакомиться с профессией кондитер.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15/7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16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279" w:type="dxa"/>
          </w:tcPr>
          <w:p w:rsidR="001D5BD5" w:rsidRDefault="00E30FDA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2810</w:t>
            </w:r>
          </w:p>
          <w:p w:rsidR="00E30FDA" w:rsidRPr="00C52A97" w:rsidRDefault="003D0F94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  <w:r w:rsidR="00E30FDA">
              <w:rPr>
                <w:rFonts w:ascii="Times New Roman" w:eastAsia="Cambria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gridSpan w:val="3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Технология приготовления изделий из песочного теста. Пр.р.№6 «Приготовление изделий из песочного теста». (2 ч)</w:t>
            </w:r>
          </w:p>
        </w:tc>
        <w:tc>
          <w:tcPr>
            <w:tcW w:w="8787" w:type="dxa"/>
            <w:gridSpan w:val="2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Приготовлять изделия из песочного теста.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Дегустировать и определять качество готового блюда.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в интернете рецепты выпечки из песочного теста.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Подбирать инструменты и приспособления для приготовления теста, формования и выпечки мучных изделий.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Планировать последовательность технологических операций по приготовлению теста и выпечке.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Осваивать безопасные приёмы труда.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Сервировать стол, дегустировать, проводить оценку качества выпечки.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Продолжать знакомиться с профессией кондитер.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17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/9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18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279" w:type="dxa"/>
          </w:tcPr>
          <w:p w:rsidR="001D5BD5" w:rsidRDefault="003D0F94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1111</w:t>
            </w:r>
          </w:p>
          <w:p w:rsidR="003D0F94" w:rsidRPr="00C52A97" w:rsidRDefault="003D0F94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1211</w:t>
            </w: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gridSpan w:val="3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Технология приготовления сладостей, десертов, напитков. Пр.р. №7 «Приготовление сладких блюд и напитков». (2 ч)</w:t>
            </w:r>
          </w:p>
        </w:tc>
        <w:tc>
          <w:tcPr>
            <w:tcW w:w="8787" w:type="dxa"/>
            <w:gridSpan w:val="2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Подбирать продукты, инструменты и приспособления для приготовления сладостей десертов и напитков.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Планировать последовательность технологических операций по приготовлению изделий.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Осваивать безопасные приёмы труда.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Выбирать, готовить и оформлять сладости, десерты и напитки.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Дегустировать и определять качество приготовленных сладких блюд.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профессией кондитер сахаристых изделий.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видах сладостей, десертов и напитков, способах нахождения рецептов для их приготовления.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19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gridSpan w:val="3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Сервировка сладкого стола. Праздничный этикет. Пр.р.№8 </w:t>
            </w: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 xml:space="preserve">«Разработка приглашения в редакторе </w:t>
            </w:r>
            <w:r w:rsidRPr="00C52A97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Microsoft</w:t>
            </w: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C52A97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Word</w:t>
            </w: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" (1 ч)</w:t>
            </w:r>
          </w:p>
        </w:tc>
        <w:tc>
          <w:tcPr>
            <w:tcW w:w="8787" w:type="dxa"/>
            <w:gridSpan w:val="2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 xml:space="preserve">Подбирать столовое бельё для сервировки сладкого стола. 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Подбирать столовые приборы и посуду для сладкого стола.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Составлять меню сладког стола. Рассчитывать количество и стоимость продуктов для сладкого стола.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сервировку сладкого стола, овладевая навыками его эстетического оформления.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Разрабатывать пригласительный билет с помощью компьютера.</w:t>
            </w:r>
          </w:p>
        </w:tc>
      </w:tr>
      <w:tr w:rsidR="0002304D" w:rsidRPr="00C52A97" w:rsidTr="0044578F">
        <w:tc>
          <w:tcPr>
            <w:tcW w:w="15843" w:type="dxa"/>
            <w:gridSpan w:val="9"/>
          </w:tcPr>
          <w:p w:rsidR="0002304D" w:rsidRPr="00C52A97" w:rsidRDefault="0002304D" w:rsidP="00E90FC0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  <w:lang w:val="en-US"/>
              </w:rPr>
              <w:lastRenderedPageBreak/>
              <w:t>V</w:t>
            </w:r>
            <w:r w:rsidRPr="00C52A97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  <w:t>. Раздел «Технологии творческой и опытнической деятельности» (3 ч)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20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Творческий проект «Праздничный сладкий стол» (1 ч)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Обосновывать идею проекта. Находить необходимую информацию в печатных изданиях и Интернете. Изготавливать выбранные блюда. Оформлять проект. 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21/2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22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Выполнение и защита проекта «Праздничный сладкий стол» (2 ч)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проект по разделу «Кулинария».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Проводить презентацию проекта</w:t>
            </w:r>
          </w:p>
        </w:tc>
      </w:tr>
      <w:tr w:rsidR="0002304D" w:rsidRPr="00C52A97" w:rsidTr="0044578F">
        <w:tc>
          <w:tcPr>
            <w:tcW w:w="15843" w:type="dxa"/>
            <w:gridSpan w:val="9"/>
          </w:tcPr>
          <w:p w:rsidR="0002304D" w:rsidRPr="00C52A97" w:rsidRDefault="0002304D" w:rsidP="00E90FC0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  <w:lang w:val="en-US"/>
              </w:rPr>
              <w:t>VI</w:t>
            </w:r>
            <w:r w:rsidRPr="00C52A97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  <w:t>. Раздел «Создание изделий из текстильных материалов» (24 ч)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23/1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24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Текстильные материалы из волокон животного происхождения и их свойства. Л.р. №3 «Определение сырьевого состава тканей и изучение их свойств». (2 ч)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Составлять коллекции тканей из натуральных волокон животного происхождения.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Изучать свойства шерстяных и шёлковых тканей.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Определять сырьевой состав тканей.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шёлкоткачестве.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Оформлять результаты исследований.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25/3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26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Конструирование поясной одежды. Пр.р. №9 «Снятие мерок». (2 ч)</w:t>
            </w:r>
            <w:r w:rsidR="002400DC"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  <w:p w:rsidR="002400DC" w:rsidRPr="00C52A97" w:rsidRDefault="002400DC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НРК </w:t>
            </w:r>
            <w:r w:rsidRPr="00C52A9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татарский национальный костюм, особенности покроя, ткани для повседневной и праздничной одежды, отличительные особенности в отделке мужских и женских костюмах.</w:t>
            </w:r>
          </w:p>
          <w:p w:rsidR="001D5BD5" w:rsidRPr="00C52A97" w:rsidRDefault="001D5BD5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Анализировать особенности фигуры человека различных типов. Снимать мерки с фигуры человека и записывать результаты измерений. 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конструктивных особенностях поясной одежды.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27/5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28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Конструирование поясной одежды. Пр.р.№9 «Построение чертежа прямой юбки». (2 ч)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Строить чертеж прямой юбки в масштабе 1:4 и в натуральную величину по своим меркам или по заданным размерам.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Рассчитывать по формулам отдельные элементы чертежей швейных изделий.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Рассчитывать количество ткани на изделие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29/7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30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Моделирование поясной одежды. Пр.р №10 «Моделирование и подготовка выкройки к раскрою». Получение выкройки швейного изделия из пакета готовых выкроек, журнала мод или из </w:t>
            </w: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интернета. Пр.р. №11 «Получение выкройки швейного изделия из журнала мод и подготовка её к раскрою». (2 ч)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Выполнять эскиз проектного изделия.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Изучать приёмы моделирования юбки с расширением книзу.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Изучать приёмы моделирования юбки со складками.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Моделировать проектное швейное изделие.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Получать выкройку швейного изделия из журнала мод.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Готовить выкройку проектного изделия к раскрою.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профессией художник по костюму и текстилю.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об интернет-выкройках.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31/9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32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Раскрой поясной одежды и дублирование деталей пояса. Пр.р. №12 «Раскрой проектного изделия». (2 ч)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экономную раскладку выкроек поясного изделия на ткани, обмеловку с учётом припусков на швы.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Выкраивать косую бейку.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раскрой проектного изделия.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Дублировать деталь пояса клеевой прокладкой-корсажем.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863106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33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/11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34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Технология ручных работ.  Пр.р. №13 «Изготовление образцов ручных работ». (2 ч) 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правила безопасной работы с ножницами, иглами, булавками, утюгом.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Изготовлять образцы ручных работ: подшивание прямыми потайными, косыми и крестообразными стежками.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863106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35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/13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36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Технология машинных работ. Пр.р. №14 «Изготовление образцов машинных швов» (2 ч)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подшивание потайным швом с помощью лапки для потайного подшивания.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Стачивать косую бейку.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Изготовлять образцы машинных швов: краевого окантовочного с закрытыми срезами и с открытым срезом.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863106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37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/15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38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Подготовка и проведение примерки поясного изделия. Пр.р. №17 «Примерка изделия». (2 ч)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подготовку проектного изделия к примерке.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Проводить примерку проектного изделия.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Устранять дефекты после примерки.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863106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39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/17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40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Технология обработки складок, вытачек, боковых срезов. Пр.р. №16. 18(1,2). «Обработка складок, вытачек, боковых срезов». (2 ч)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одностороннюю, встречную или бантовую складку на проектном изделии или образцах.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вытачки, боковые срезы проектного изделия.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проектное изделие по индивидуальному плану.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863106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41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/19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42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1279" w:type="dxa"/>
          </w:tcPr>
          <w:p w:rsidR="001D5BD5" w:rsidRPr="00C52A97" w:rsidRDefault="001D5BD5" w:rsidP="00C0479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0479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0479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Технология обработки среднего шва юбки с застёжкой-молнией и разрезом. Пр.р. №15. «Обработка среднего шва юбки с застёжкой-молнией». (2 ч)</w:t>
            </w:r>
          </w:p>
          <w:p w:rsidR="001D5BD5" w:rsidRPr="00C52A97" w:rsidRDefault="001D5BD5" w:rsidP="00C0479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средний шов юбки с застёжкой-молнией на проектном изделии.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863106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43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/21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44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/22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Технология обработки пояса. Пр.р №18(3) «Обработка верхнего среза прямым притачным поясом». (2 ч)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04796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верхний срез проектного изделия прямым притачным поясом.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863106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45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/23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46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Технология  обработки нижнего среза юбки. Пр.р.№18(4. 5) «Обработка нижнего среза юбки, окончательная обработка изделия». (2 ч)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нижний срез, разрез в шве юбки.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Осуществлять самоконтроль и оценку качества готового изделия, анализировать ошибки.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промышленном оборудовании для влажно-тепловой обработки.</w:t>
            </w:r>
          </w:p>
        </w:tc>
      </w:tr>
      <w:tr w:rsidR="0002304D" w:rsidRPr="00C52A97" w:rsidTr="0044578F">
        <w:tc>
          <w:tcPr>
            <w:tcW w:w="15843" w:type="dxa"/>
            <w:gridSpan w:val="9"/>
          </w:tcPr>
          <w:p w:rsidR="0002304D" w:rsidRPr="00C52A97" w:rsidRDefault="0002304D" w:rsidP="00E90F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  <w:r w:rsidRPr="00C52A97">
              <w:rPr>
                <w:rFonts w:ascii="Times New Roman" w:hAnsi="Times New Roman"/>
                <w:bCs/>
                <w:color w:val="231F20"/>
                <w:sz w:val="24"/>
                <w:szCs w:val="24"/>
                <w:lang w:val="en-US"/>
              </w:rPr>
              <w:t>VII</w:t>
            </w:r>
            <w:r w:rsidRPr="00C52A97">
              <w:rPr>
                <w:rFonts w:ascii="Times New Roman" w:hAnsi="Times New Roman"/>
                <w:bCs/>
                <w:color w:val="231F20"/>
                <w:sz w:val="24"/>
                <w:szCs w:val="24"/>
              </w:rPr>
              <w:t>. Раздел «Технологии творческой и опытнической деятельности» (4 ч)</w:t>
            </w:r>
          </w:p>
          <w:p w:rsidR="0002304D" w:rsidRPr="00C52A97" w:rsidRDefault="0002304D" w:rsidP="00E90FC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47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48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Творческий проект «Праздничный наряд» Обоснование проекта, подготовка к защите. (2 ч)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0A5BEC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Обосновывать идею изделия. Находить необходимую информацию в печатных изданиях и Интернете. Конструировать,  создавать эскизы и модели. Оформлять проект. 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49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/3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50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Защита проекта «Праздничный наряд». Контроль и самооценка. (2.ч)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Проводить презентацию проекта.</w:t>
            </w:r>
          </w:p>
        </w:tc>
      </w:tr>
      <w:tr w:rsidR="0002304D" w:rsidRPr="00C52A97" w:rsidTr="0044578F">
        <w:tc>
          <w:tcPr>
            <w:tcW w:w="15843" w:type="dxa"/>
            <w:gridSpan w:val="9"/>
          </w:tcPr>
          <w:p w:rsidR="0002304D" w:rsidRPr="00C52A97" w:rsidRDefault="0002304D" w:rsidP="00E90FC0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  <w:lang w:val="en-US"/>
              </w:rPr>
              <w:t>VIII</w:t>
            </w:r>
            <w:r w:rsidRPr="00C52A97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  <w:t>. Раздел «Художественные ремёсла» (12 ч)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1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2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Ручная роспись тканей. Пр.р. №19 «Выполнение образца росписи ткани в технике холодного батика». (2 ч)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Изучать материалы и инструменты для росписи тканей.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Подготавливать ткань к росписи.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Создавать эскиз росписи по ткани.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образец росписи ткани в технике холодного батика.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профессией художник росписи по ткани.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об истории возникновения техники батика.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53/3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54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Ручные стежки и швы на их основе. Пр.р. №20 «Выполнение образцов швов». (2 ч)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Подбирать материалы и оборудование для ручной вышивки.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образцы вышивки прямыми, петлеобразными, петельными, крестообразными и косыми ручными стежками.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эскизы вышивки ручными стежками.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лицевом шитье в период Древней Руси.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55/5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56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Виды счётных швов. Пр.р. №21 «Выполнение образца вышивки швом крест». (2 ч)</w:t>
            </w:r>
          </w:p>
          <w:p w:rsidR="002400DC" w:rsidRPr="00C52A97" w:rsidRDefault="002400DC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НРК </w:t>
            </w:r>
            <w:r w:rsidRPr="00C52A9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виды </w:t>
            </w:r>
            <w:r w:rsidR="00037653" w:rsidRPr="00C52A9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художественных ремёсел татарского  народа.</w:t>
            </w:r>
          </w:p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образцы вышивки швом крест.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Создавать схемы для вышивки в технике крест с помощью компьютера.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57/7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58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Виды гладьевых швов. Пр.р. №22 «Выполнение образцов вышивки гладью». (2 ч)</w:t>
            </w:r>
          </w:p>
          <w:p w:rsidR="00037653" w:rsidRPr="00C52A97" w:rsidRDefault="00037653" w:rsidP="00037653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 xml:space="preserve">НРК </w:t>
            </w:r>
            <w:r w:rsidRPr="00C52A9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женское рукоделие.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Выполнять образцы вышивки атласной и штриховой гладью.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эскизы для вышивки ручными стежками.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863106" w:rsidRPr="00C52A97" w:rsidRDefault="00863106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59/9</w:t>
            </w:r>
          </w:p>
          <w:p w:rsidR="001D5BD5" w:rsidRPr="00C52A97" w:rsidRDefault="001D5BD5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60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Швы французский узелок и рококо. Пр.р. №23 «Выполнение образцов вышивки» (2ч)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E50D9C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образцы вышивки Швами французский узелок и рококо.</w:t>
            </w:r>
          </w:p>
          <w:p w:rsidR="001D5BD5" w:rsidRPr="00C52A97" w:rsidRDefault="001D5BD5" w:rsidP="00E50D9C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эскизы для вышивки ручными стежками.</w:t>
            </w:r>
          </w:p>
          <w:p w:rsidR="001D5BD5" w:rsidRPr="00C52A97" w:rsidRDefault="001D5BD5" w:rsidP="00E50D9C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863106" w:rsidRPr="00C52A97" w:rsidRDefault="001D5BD5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61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/11</w:t>
            </w:r>
          </w:p>
          <w:p w:rsidR="001D5BD5" w:rsidRPr="00C52A97" w:rsidRDefault="001D5BD5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62</w:t>
            </w:r>
            <w:r w:rsidR="00863106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Вышивание лентами. Пр.р.№24 «Выполнение образца вышивки лентами» (2 ч)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образцы вышивки атласными лентами.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предъявлять информацию об истории вышивки лентами в России и за рубежом.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профессией вышивальщица.</w:t>
            </w:r>
          </w:p>
        </w:tc>
      </w:tr>
      <w:tr w:rsidR="0002304D" w:rsidRPr="00C52A97" w:rsidTr="0044578F">
        <w:tc>
          <w:tcPr>
            <w:tcW w:w="15843" w:type="dxa"/>
            <w:gridSpan w:val="9"/>
          </w:tcPr>
          <w:p w:rsidR="0002304D" w:rsidRPr="00C52A97" w:rsidRDefault="0002304D" w:rsidP="00E90FC0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  <w:lang w:val="en-US"/>
              </w:rPr>
              <w:t>IX</w:t>
            </w:r>
            <w:r w:rsidRPr="00C52A97"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  <w:t>. Раздел «Технологии творческой и опытнической деятельности» (6 ч)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63/1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64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Творческий проект: «Подарок своими руками». Обоснование проекта. 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(2 ч)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примерами проектов семиклассников.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Определять цель и задачи проектной деятельности.</w:t>
            </w:r>
          </w:p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проект по теме «Подарок своими руками».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65/3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66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279" w:type="dxa"/>
          </w:tcPr>
          <w:p w:rsidR="001D5BD5" w:rsidRPr="00C52A97" w:rsidRDefault="001D5BD5" w:rsidP="00E50D9C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E50D9C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E50D9C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Защита проекта: «Подарок своими руками». (2ч)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Защищать творческий проект.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67/5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68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Оформление портфолио. Подготовка электронной презентации. Защита проекта. (2 ч)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370160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Оформлять портфолио и пояснительную записку к творческому проекту.</w:t>
            </w:r>
          </w:p>
          <w:p w:rsidR="001D5BD5" w:rsidRPr="00C52A97" w:rsidRDefault="001D5BD5" w:rsidP="00370160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Подготавливать электронную презентацию проекта.</w:t>
            </w:r>
          </w:p>
          <w:p w:rsidR="001D5BD5" w:rsidRPr="00C52A97" w:rsidRDefault="001D5BD5" w:rsidP="00370160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Составлять доклад к защите творческого проекта.</w:t>
            </w:r>
          </w:p>
          <w:p w:rsidR="001D5BD5" w:rsidRPr="00C52A97" w:rsidRDefault="001D5BD5" w:rsidP="00370160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>Защищать творческий проект.</w:t>
            </w:r>
          </w:p>
        </w:tc>
      </w:tr>
      <w:tr w:rsidR="001D5BD5" w:rsidRPr="00C52A97" w:rsidTr="0044578F">
        <w:tc>
          <w:tcPr>
            <w:tcW w:w="671" w:type="dxa"/>
            <w:shd w:val="clear" w:color="auto" w:fill="auto"/>
          </w:tcPr>
          <w:p w:rsidR="001D5BD5" w:rsidRPr="00C52A97" w:rsidRDefault="00863106" w:rsidP="00C5736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69/1</w:t>
            </w:r>
            <w:r w:rsidR="001D5BD5"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70</w:t>
            </w:r>
            <w:r w:rsidRPr="00C52A97">
              <w:rPr>
                <w:rFonts w:ascii="Times New Roman" w:eastAsia="Batang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279" w:type="dxa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gridSpan w:val="2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C52A97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Защита проекта (2 ч)</w:t>
            </w:r>
          </w:p>
        </w:tc>
        <w:tc>
          <w:tcPr>
            <w:tcW w:w="8080" w:type="dxa"/>
            <w:shd w:val="clear" w:color="auto" w:fill="auto"/>
          </w:tcPr>
          <w:p w:rsidR="001D5BD5" w:rsidRPr="00C52A97" w:rsidRDefault="001D5BD5" w:rsidP="00C57364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:rsidR="00F228FD" w:rsidRDefault="0044578F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</w:p>
    <w:p w:rsidR="0044578F" w:rsidRDefault="0044578F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Перечень учебно-методического обеспечения:</w:t>
      </w:r>
    </w:p>
    <w:p w:rsidR="0044578F" w:rsidRPr="00C52A97" w:rsidRDefault="0044578F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28FD" w:rsidRPr="00C52A97" w:rsidRDefault="00F228F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2A97">
        <w:rPr>
          <w:rFonts w:ascii="Times New Roman" w:eastAsia="Calibri" w:hAnsi="Times New Roman" w:cs="Times New Roman"/>
          <w:color w:val="000000"/>
          <w:sz w:val="24"/>
          <w:szCs w:val="24"/>
        </w:rPr>
        <w:t>Синица Н.В. Технология. Технологии ведения дома: 7 класс: учебник для учащихся общеобразовательных учреждений / Н.В. Синица, В.Д. Симон</w:t>
      </w:r>
      <w:r w:rsidR="0044578F">
        <w:rPr>
          <w:rFonts w:ascii="Times New Roman" w:eastAsia="Calibri" w:hAnsi="Times New Roman" w:cs="Times New Roman"/>
          <w:color w:val="000000"/>
          <w:sz w:val="24"/>
          <w:szCs w:val="24"/>
        </w:rPr>
        <w:t>енко. – М.: Вентана - Граф, 2017</w:t>
      </w:r>
      <w:r w:rsidRPr="00C52A97">
        <w:rPr>
          <w:rFonts w:ascii="Times New Roman" w:eastAsia="Calibri" w:hAnsi="Times New Roman" w:cs="Times New Roman"/>
          <w:color w:val="000000"/>
          <w:sz w:val="24"/>
          <w:szCs w:val="24"/>
        </w:rPr>
        <w:t>. – 192 с. ФГОС</w:t>
      </w:r>
    </w:p>
    <w:p w:rsidR="00B1112A" w:rsidRPr="00387889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Pr="00387889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Pr="00387889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B1112A" w:rsidRPr="00387889" w:rsidSect="006B69EA">
          <w:footerReference w:type="default" r:id="rId9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170021" w:rsidRPr="00170021" w:rsidRDefault="00170021" w:rsidP="0017002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00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График контрольных работ</w:t>
      </w:r>
    </w:p>
    <w:p w:rsidR="00170021" w:rsidRPr="00170021" w:rsidRDefault="00170021" w:rsidP="0017002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700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064"/>
        <w:gridCol w:w="5106"/>
        <w:gridCol w:w="3056"/>
        <w:gridCol w:w="3101"/>
        <w:gridCol w:w="3061"/>
      </w:tblGrid>
      <w:tr w:rsidR="00170021" w:rsidRPr="00170021" w:rsidTr="00E2519E">
        <w:tc>
          <w:tcPr>
            <w:tcW w:w="1064" w:type="dxa"/>
            <w:vMerge w:val="restart"/>
          </w:tcPr>
          <w:p w:rsidR="00170021" w:rsidRPr="00170021" w:rsidRDefault="00170021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2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106" w:type="dxa"/>
            <w:vMerge w:val="restart"/>
          </w:tcPr>
          <w:p w:rsidR="00170021" w:rsidRPr="00170021" w:rsidRDefault="00170021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21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3056" w:type="dxa"/>
            <w:vMerge w:val="restart"/>
          </w:tcPr>
          <w:p w:rsidR="00170021" w:rsidRPr="00170021" w:rsidRDefault="00170021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21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162" w:type="dxa"/>
            <w:gridSpan w:val="2"/>
          </w:tcPr>
          <w:p w:rsidR="00170021" w:rsidRPr="00170021" w:rsidRDefault="00170021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21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</w:tr>
      <w:tr w:rsidR="00170021" w:rsidRPr="00170021" w:rsidTr="00E2519E">
        <w:tc>
          <w:tcPr>
            <w:tcW w:w="1064" w:type="dxa"/>
            <w:vMerge/>
          </w:tcPr>
          <w:p w:rsidR="00170021" w:rsidRPr="00170021" w:rsidRDefault="00170021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  <w:vMerge/>
          </w:tcPr>
          <w:p w:rsidR="00170021" w:rsidRPr="00170021" w:rsidRDefault="00170021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6" w:type="dxa"/>
            <w:vMerge/>
          </w:tcPr>
          <w:p w:rsidR="00170021" w:rsidRPr="00170021" w:rsidRDefault="00170021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170021" w:rsidRPr="00170021" w:rsidRDefault="00170021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21">
              <w:rPr>
                <w:rFonts w:ascii="Times New Roman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3061" w:type="dxa"/>
          </w:tcPr>
          <w:p w:rsidR="00170021" w:rsidRPr="00170021" w:rsidRDefault="00170021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21">
              <w:rPr>
                <w:rFonts w:ascii="Times New Roman" w:hAnsi="Times New Roman"/>
                <w:sz w:val="24"/>
                <w:szCs w:val="24"/>
              </w:rPr>
              <w:t>Фактические сроки</w:t>
            </w:r>
          </w:p>
        </w:tc>
      </w:tr>
      <w:tr w:rsidR="00170021" w:rsidRPr="00170021" w:rsidTr="00E2519E">
        <w:tc>
          <w:tcPr>
            <w:tcW w:w="1064" w:type="dxa"/>
          </w:tcPr>
          <w:p w:rsidR="00170021" w:rsidRPr="00170021" w:rsidRDefault="00170021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6" w:type="dxa"/>
          </w:tcPr>
          <w:p w:rsidR="00170021" w:rsidRPr="00170021" w:rsidRDefault="00170021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21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056" w:type="dxa"/>
          </w:tcPr>
          <w:p w:rsidR="00170021" w:rsidRPr="00170021" w:rsidRDefault="00170021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00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01" w:type="dxa"/>
          </w:tcPr>
          <w:p w:rsidR="00170021" w:rsidRPr="00170021" w:rsidRDefault="00170021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170021" w:rsidRPr="00170021" w:rsidRDefault="00170021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56B" w:rsidRPr="00170021" w:rsidTr="00E2519E">
        <w:tc>
          <w:tcPr>
            <w:tcW w:w="1064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6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56B" w:rsidRPr="00170021" w:rsidTr="00E2519E">
        <w:tc>
          <w:tcPr>
            <w:tcW w:w="1064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6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56B" w:rsidRPr="00170021" w:rsidTr="00E2519E">
        <w:tc>
          <w:tcPr>
            <w:tcW w:w="1064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6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56B" w:rsidRPr="00170021" w:rsidTr="00E2519E">
        <w:tc>
          <w:tcPr>
            <w:tcW w:w="1064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6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56B" w:rsidRPr="00170021" w:rsidTr="00E2519E">
        <w:tc>
          <w:tcPr>
            <w:tcW w:w="1064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6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1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1" w:type="dxa"/>
          </w:tcPr>
          <w:p w:rsidR="00DE756B" w:rsidRPr="00170021" w:rsidRDefault="00DE756B" w:rsidP="001700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0021" w:rsidRPr="00170021" w:rsidRDefault="00170021" w:rsidP="00170021">
      <w:pPr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56B" w:rsidRPr="00DE756B" w:rsidRDefault="00DE756B" w:rsidP="00DE756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DE756B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Лист изменений в тематическом планировании</w:t>
      </w:r>
    </w:p>
    <w:p w:rsidR="00DE756B" w:rsidRPr="00DE756B" w:rsidRDefault="00DE756B" w:rsidP="00DE756B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818"/>
        <w:gridCol w:w="1559"/>
        <w:gridCol w:w="6237"/>
        <w:gridCol w:w="6237"/>
      </w:tblGrid>
      <w:tr w:rsidR="00DE756B" w:rsidRPr="00DE756B" w:rsidTr="00DE756B">
        <w:trPr>
          <w:trHeight w:val="603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E756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№ записи </w:t>
            </w:r>
          </w:p>
        </w:tc>
        <w:tc>
          <w:tcPr>
            <w:tcW w:w="81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E756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Дата</w:t>
            </w:r>
          </w:p>
        </w:tc>
        <w:tc>
          <w:tcPr>
            <w:tcW w:w="155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E756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Изменения,</w:t>
            </w:r>
          </w:p>
        </w:tc>
        <w:tc>
          <w:tcPr>
            <w:tcW w:w="623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E756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Причина</w:t>
            </w:r>
          </w:p>
        </w:tc>
        <w:tc>
          <w:tcPr>
            <w:tcW w:w="6237" w:type="dxa"/>
            <w:tcBorders>
              <w:top w:val="single" w:sz="8" w:space="0" w:color="auto"/>
              <w:right w:val="single" w:sz="8" w:space="0" w:color="auto"/>
            </w:tcBorders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  <w:r w:rsidRPr="00DE756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Согласование с зам. директора по УР</w:t>
            </w:r>
          </w:p>
        </w:tc>
      </w:tr>
      <w:tr w:rsidR="00DE756B" w:rsidRPr="00DE756B" w:rsidTr="00DE756B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</w:tr>
      <w:tr w:rsidR="00DE756B" w:rsidRPr="00DE756B" w:rsidTr="00DE756B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</w:tr>
      <w:tr w:rsidR="00DE756B" w:rsidRPr="00DE756B" w:rsidTr="00DE756B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</w:tr>
      <w:tr w:rsidR="00DE756B" w:rsidRPr="00DE756B" w:rsidTr="00DE756B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</w:tr>
      <w:tr w:rsidR="00DE756B" w:rsidRPr="00DE756B" w:rsidTr="00DE756B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</w:tr>
      <w:tr w:rsidR="00DE756B" w:rsidRPr="00DE756B" w:rsidTr="00DE756B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</w:tr>
      <w:tr w:rsidR="00DE756B" w:rsidRPr="00DE756B" w:rsidTr="00DE756B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</w:tr>
      <w:tr w:rsidR="00DE756B" w:rsidRPr="00DE756B" w:rsidTr="00DE756B">
        <w:trPr>
          <w:trHeight w:val="21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8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155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  <w:tc>
          <w:tcPr>
            <w:tcW w:w="62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E756B" w:rsidRPr="00DE756B" w:rsidRDefault="00DE756B" w:rsidP="00DE75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 w:bidi="ru-RU"/>
              </w:rPr>
            </w:pPr>
          </w:p>
        </w:tc>
      </w:tr>
    </w:tbl>
    <w:p w:rsidR="00DE756B" w:rsidRPr="00DE756B" w:rsidRDefault="00DE756B" w:rsidP="00DE75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:rsidR="00A41E11" w:rsidRDefault="00A41E11" w:rsidP="009374BA">
      <w:pPr>
        <w:spacing w:after="0" w:line="240" w:lineRule="auto"/>
        <w:jc w:val="center"/>
      </w:pPr>
    </w:p>
    <w:sectPr w:rsidR="00A41E11" w:rsidSect="00DE56D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69C" w:rsidRDefault="000F669C" w:rsidP="001106C2">
      <w:pPr>
        <w:spacing w:after="0" w:line="240" w:lineRule="auto"/>
      </w:pPr>
      <w:r>
        <w:separator/>
      </w:r>
    </w:p>
  </w:endnote>
  <w:endnote w:type="continuationSeparator" w:id="0">
    <w:p w:rsidR="000F669C" w:rsidRDefault="000F669C" w:rsidP="00110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80725"/>
      <w:docPartObj>
        <w:docPartGallery w:val="Page Numbers (Bottom of Page)"/>
        <w:docPartUnique/>
      </w:docPartObj>
    </w:sdtPr>
    <w:sdtEndPr/>
    <w:sdtContent>
      <w:p w:rsidR="003D0F94" w:rsidRDefault="003D0F94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47A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D0F94" w:rsidRDefault="003D0F9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69C" w:rsidRDefault="000F669C" w:rsidP="001106C2">
      <w:pPr>
        <w:spacing w:after="0" w:line="240" w:lineRule="auto"/>
      </w:pPr>
      <w:r>
        <w:separator/>
      </w:r>
    </w:p>
  </w:footnote>
  <w:footnote w:type="continuationSeparator" w:id="0">
    <w:p w:rsidR="000F669C" w:rsidRDefault="000F669C" w:rsidP="00110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B0244B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347A8"/>
    <w:multiLevelType w:val="hybridMultilevel"/>
    <w:tmpl w:val="10A6F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A3F70"/>
    <w:multiLevelType w:val="hybridMultilevel"/>
    <w:tmpl w:val="07F6E8F8"/>
    <w:lvl w:ilvl="0" w:tplc="9A4A9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21965"/>
    <w:multiLevelType w:val="hybridMultilevel"/>
    <w:tmpl w:val="589A960A"/>
    <w:lvl w:ilvl="0" w:tplc="2C6C7D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103524C"/>
    <w:multiLevelType w:val="hybridMultilevel"/>
    <w:tmpl w:val="1E0C216E"/>
    <w:lvl w:ilvl="0" w:tplc="3B929E66">
      <w:start w:val="7"/>
      <w:numFmt w:val="upperRoman"/>
      <w:lvlText w:val="%1."/>
      <w:lvlJc w:val="left"/>
      <w:pPr>
        <w:ind w:left="1800" w:hanging="720"/>
      </w:pPr>
      <w:rPr>
        <w:rFonts w:hint="default"/>
        <w:b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F3727B"/>
    <w:multiLevelType w:val="hybridMultilevel"/>
    <w:tmpl w:val="A36CEAE4"/>
    <w:lvl w:ilvl="0" w:tplc="2806B484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2D24BA"/>
    <w:multiLevelType w:val="hybridMultilevel"/>
    <w:tmpl w:val="70421082"/>
    <w:lvl w:ilvl="0" w:tplc="E8D4C66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ED72485"/>
    <w:multiLevelType w:val="hybridMultilevel"/>
    <w:tmpl w:val="8EBC5470"/>
    <w:lvl w:ilvl="0" w:tplc="27537DCF">
      <w:numFmt w:val="bullet"/>
      <w:lvlText w:val="q"/>
      <w:lvlJc w:val="left"/>
      <w:pPr>
        <w:ind w:left="786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5F6D2762"/>
    <w:multiLevelType w:val="hybridMultilevel"/>
    <w:tmpl w:val="55528B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7836AB"/>
    <w:multiLevelType w:val="hybridMultilevel"/>
    <w:tmpl w:val="9AF2C1E0"/>
    <w:lvl w:ilvl="0" w:tplc="245C38E6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7" w15:restartNumberingAfterBreak="0">
    <w:nsid w:val="61984463"/>
    <w:multiLevelType w:val="hybridMultilevel"/>
    <w:tmpl w:val="AFF00652"/>
    <w:lvl w:ilvl="0" w:tplc="27537DCF"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A5578"/>
    <w:multiLevelType w:val="hybridMultilevel"/>
    <w:tmpl w:val="953E1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F6F87"/>
    <w:multiLevelType w:val="hybridMultilevel"/>
    <w:tmpl w:val="5A503322"/>
    <w:lvl w:ilvl="0" w:tplc="A5C853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"/>
  </w:num>
  <w:num w:numId="5">
    <w:abstractNumId w:val="20"/>
  </w:num>
  <w:num w:numId="6">
    <w:abstractNumId w:val="3"/>
  </w:num>
  <w:num w:numId="7">
    <w:abstractNumId w:val="4"/>
  </w:num>
  <w:num w:numId="8">
    <w:abstractNumId w:val="9"/>
  </w:num>
  <w:num w:numId="9">
    <w:abstractNumId w:val="12"/>
  </w:num>
  <w:num w:numId="10">
    <w:abstractNumId w:val="8"/>
  </w:num>
  <w:num w:numId="11">
    <w:abstractNumId w:val="15"/>
  </w:num>
  <w:num w:numId="12">
    <w:abstractNumId w:val="5"/>
  </w:num>
  <w:num w:numId="13">
    <w:abstractNumId w:val="11"/>
  </w:num>
  <w:num w:numId="14">
    <w:abstractNumId w:val="6"/>
  </w:num>
  <w:num w:numId="15">
    <w:abstractNumId w:val="13"/>
  </w:num>
  <w:num w:numId="16">
    <w:abstractNumId w:val="10"/>
  </w:num>
  <w:num w:numId="17">
    <w:abstractNumId w:val="0"/>
    <w:lvlOverride w:ilvl="0">
      <w:lvl w:ilvl="0">
        <w:numFmt w:val="bullet"/>
        <w:lvlText w:val="■"/>
        <w:legacy w:legacy="1" w:legacySpace="0" w:legacyIndent="226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■"/>
        <w:legacy w:legacy="1" w:legacySpace="0" w:legacyIndent="225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19">
    <w:abstractNumId w:val="2"/>
  </w:num>
  <w:num w:numId="20">
    <w:abstractNumId w:val="19"/>
  </w:num>
  <w:num w:numId="21">
    <w:abstractNumId w:val="1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12A"/>
    <w:rsid w:val="0002304D"/>
    <w:rsid w:val="00037653"/>
    <w:rsid w:val="00056257"/>
    <w:rsid w:val="000603D8"/>
    <w:rsid w:val="00064E43"/>
    <w:rsid w:val="00075767"/>
    <w:rsid w:val="000842B3"/>
    <w:rsid w:val="000A32EF"/>
    <w:rsid w:val="000A47AB"/>
    <w:rsid w:val="000A5BEC"/>
    <w:rsid w:val="000B01A2"/>
    <w:rsid w:val="000B1013"/>
    <w:rsid w:val="000B4DB2"/>
    <w:rsid w:val="000B6D54"/>
    <w:rsid w:val="000C3C2B"/>
    <w:rsid w:val="000D48A3"/>
    <w:rsid w:val="000D4994"/>
    <w:rsid w:val="000F669C"/>
    <w:rsid w:val="001106C2"/>
    <w:rsid w:val="00115A72"/>
    <w:rsid w:val="00127365"/>
    <w:rsid w:val="00170021"/>
    <w:rsid w:val="00174EE6"/>
    <w:rsid w:val="0017566A"/>
    <w:rsid w:val="0018423D"/>
    <w:rsid w:val="00187589"/>
    <w:rsid w:val="001D2686"/>
    <w:rsid w:val="001D5BD5"/>
    <w:rsid w:val="001F5D81"/>
    <w:rsid w:val="00201D12"/>
    <w:rsid w:val="00205E22"/>
    <w:rsid w:val="00217832"/>
    <w:rsid w:val="002261DB"/>
    <w:rsid w:val="002400DC"/>
    <w:rsid w:val="00247821"/>
    <w:rsid w:val="00276057"/>
    <w:rsid w:val="002819B2"/>
    <w:rsid w:val="00290A67"/>
    <w:rsid w:val="00290E74"/>
    <w:rsid w:val="002978BA"/>
    <w:rsid w:val="002A0134"/>
    <w:rsid w:val="002A32EE"/>
    <w:rsid w:val="002A573D"/>
    <w:rsid w:val="002D6987"/>
    <w:rsid w:val="002E16E0"/>
    <w:rsid w:val="00302649"/>
    <w:rsid w:val="00313BC0"/>
    <w:rsid w:val="003160A5"/>
    <w:rsid w:val="00323809"/>
    <w:rsid w:val="00370160"/>
    <w:rsid w:val="00373C29"/>
    <w:rsid w:val="00387889"/>
    <w:rsid w:val="00390274"/>
    <w:rsid w:val="00396317"/>
    <w:rsid w:val="003A0010"/>
    <w:rsid w:val="003B0F99"/>
    <w:rsid w:val="003B28EE"/>
    <w:rsid w:val="003B5D8D"/>
    <w:rsid w:val="003D0F94"/>
    <w:rsid w:val="003D4E07"/>
    <w:rsid w:val="003F3CA1"/>
    <w:rsid w:val="00411097"/>
    <w:rsid w:val="00415F05"/>
    <w:rsid w:val="0043075C"/>
    <w:rsid w:val="00444D9A"/>
    <w:rsid w:val="0044578F"/>
    <w:rsid w:val="00450EEE"/>
    <w:rsid w:val="00465508"/>
    <w:rsid w:val="004A1E33"/>
    <w:rsid w:val="004A4020"/>
    <w:rsid w:val="004D4BC6"/>
    <w:rsid w:val="00502F60"/>
    <w:rsid w:val="00542E17"/>
    <w:rsid w:val="005506B2"/>
    <w:rsid w:val="00560265"/>
    <w:rsid w:val="005710A0"/>
    <w:rsid w:val="005759B4"/>
    <w:rsid w:val="005923E1"/>
    <w:rsid w:val="005A2F71"/>
    <w:rsid w:val="005B60D3"/>
    <w:rsid w:val="005E065C"/>
    <w:rsid w:val="005F75D5"/>
    <w:rsid w:val="00601A8B"/>
    <w:rsid w:val="006047AB"/>
    <w:rsid w:val="00613F4A"/>
    <w:rsid w:val="00621565"/>
    <w:rsid w:val="00631028"/>
    <w:rsid w:val="00637846"/>
    <w:rsid w:val="00652767"/>
    <w:rsid w:val="00654D7E"/>
    <w:rsid w:val="006A5751"/>
    <w:rsid w:val="006B225F"/>
    <w:rsid w:val="006B69EA"/>
    <w:rsid w:val="006B7418"/>
    <w:rsid w:val="006D7906"/>
    <w:rsid w:val="006F4972"/>
    <w:rsid w:val="007004B8"/>
    <w:rsid w:val="0071191F"/>
    <w:rsid w:val="00734E13"/>
    <w:rsid w:val="007421DA"/>
    <w:rsid w:val="00747A61"/>
    <w:rsid w:val="00756F8D"/>
    <w:rsid w:val="00781ABD"/>
    <w:rsid w:val="00786448"/>
    <w:rsid w:val="007A08B5"/>
    <w:rsid w:val="007A1856"/>
    <w:rsid w:val="007A589D"/>
    <w:rsid w:val="007F1E09"/>
    <w:rsid w:val="007F59E5"/>
    <w:rsid w:val="00805903"/>
    <w:rsid w:val="008345D3"/>
    <w:rsid w:val="00863106"/>
    <w:rsid w:val="00875839"/>
    <w:rsid w:val="00883FD7"/>
    <w:rsid w:val="008B3AEB"/>
    <w:rsid w:val="008C29CC"/>
    <w:rsid w:val="008E306C"/>
    <w:rsid w:val="008F706C"/>
    <w:rsid w:val="0090238E"/>
    <w:rsid w:val="009120CF"/>
    <w:rsid w:val="00917EC5"/>
    <w:rsid w:val="0092736A"/>
    <w:rsid w:val="009374BA"/>
    <w:rsid w:val="0096102E"/>
    <w:rsid w:val="009C2E6C"/>
    <w:rsid w:val="009E19A6"/>
    <w:rsid w:val="009F0601"/>
    <w:rsid w:val="009F5688"/>
    <w:rsid w:val="00A0660A"/>
    <w:rsid w:val="00A15CA5"/>
    <w:rsid w:val="00A2368F"/>
    <w:rsid w:val="00A272F6"/>
    <w:rsid w:val="00A41E11"/>
    <w:rsid w:val="00A85BCE"/>
    <w:rsid w:val="00AA5420"/>
    <w:rsid w:val="00AB6FBE"/>
    <w:rsid w:val="00AC68C5"/>
    <w:rsid w:val="00AE1E69"/>
    <w:rsid w:val="00AE6052"/>
    <w:rsid w:val="00B1112A"/>
    <w:rsid w:val="00B14BB5"/>
    <w:rsid w:val="00B26B77"/>
    <w:rsid w:val="00B6751C"/>
    <w:rsid w:val="00B76507"/>
    <w:rsid w:val="00BB4EAF"/>
    <w:rsid w:val="00BD79C9"/>
    <w:rsid w:val="00C03D96"/>
    <w:rsid w:val="00C04796"/>
    <w:rsid w:val="00C25AEA"/>
    <w:rsid w:val="00C34E73"/>
    <w:rsid w:val="00C352CF"/>
    <w:rsid w:val="00C52A97"/>
    <w:rsid w:val="00C57364"/>
    <w:rsid w:val="00C669AE"/>
    <w:rsid w:val="00CA19C9"/>
    <w:rsid w:val="00CC4116"/>
    <w:rsid w:val="00CF045D"/>
    <w:rsid w:val="00D266BB"/>
    <w:rsid w:val="00D95163"/>
    <w:rsid w:val="00DA073A"/>
    <w:rsid w:val="00DA775F"/>
    <w:rsid w:val="00DE5636"/>
    <w:rsid w:val="00DE56DF"/>
    <w:rsid w:val="00DE756B"/>
    <w:rsid w:val="00E120A9"/>
    <w:rsid w:val="00E2519E"/>
    <w:rsid w:val="00E303C7"/>
    <w:rsid w:val="00E30FDA"/>
    <w:rsid w:val="00E4049F"/>
    <w:rsid w:val="00E449E7"/>
    <w:rsid w:val="00E46737"/>
    <w:rsid w:val="00E50D9C"/>
    <w:rsid w:val="00E5207F"/>
    <w:rsid w:val="00E53F8D"/>
    <w:rsid w:val="00E55D71"/>
    <w:rsid w:val="00E71D07"/>
    <w:rsid w:val="00E8765C"/>
    <w:rsid w:val="00E90FC0"/>
    <w:rsid w:val="00EB1E23"/>
    <w:rsid w:val="00F12CB4"/>
    <w:rsid w:val="00F228FD"/>
    <w:rsid w:val="00F3728C"/>
    <w:rsid w:val="00F53184"/>
    <w:rsid w:val="00F609EF"/>
    <w:rsid w:val="00F67531"/>
    <w:rsid w:val="00F679C0"/>
    <w:rsid w:val="00F70017"/>
    <w:rsid w:val="00FB724F"/>
    <w:rsid w:val="00FC6A1B"/>
    <w:rsid w:val="00FF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09FAF8-3A00-4F91-914A-5234C6BDF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257"/>
  </w:style>
  <w:style w:type="paragraph" w:styleId="1">
    <w:name w:val="heading 1"/>
    <w:basedOn w:val="a"/>
    <w:link w:val="10"/>
    <w:uiPriority w:val="9"/>
    <w:qFormat/>
    <w:rsid w:val="009374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B1112A"/>
  </w:style>
  <w:style w:type="paragraph" w:styleId="a3">
    <w:name w:val="List Paragraph"/>
    <w:basedOn w:val="a"/>
    <w:uiPriority w:val="34"/>
    <w:qFormat/>
    <w:rsid w:val="00B1112A"/>
    <w:pPr>
      <w:ind w:left="720"/>
      <w:contextualSpacing/>
    </w:pPr>
    <w:rPr>
      <w:rFonts w:ascii="Cambria" w:eastAsia="Cambria" w:hAnsi="Cambria" w:cs="Times New Roman"/>
    </w:rPr>
  </w:style>
  <w:style w:type="paragraph" w:styleId="a4">
    <w:name w:val="No Spacing"/>
    <w:uiPriority w:val="1"/>
    <w:qFormat/>
    <w:rsid w:val="00B1112A"/>
    <w:pPr>
      <w:spacing w:after="0" w:line="240" w:lineRule="auto"/>
    </w:pPr>
    <w:rPr>
      <w:rFonts w:ascii="Cambria" w:eastAsia="Cambria" w:hAnsi="Cambria" w:cs="Times New Roman"/>
    </w:rPr>
  </w:style>
  <w:style w:type="character" w:customStyle="1" w:styleId="FontStyle27">
    <w:name w:val="Font Style27"/>
    <w:rsid w:val="00B1112A"/>
    <w:rPr>
      <w:rFonts w:ascii="Tahoma" w:hAnsi="Tahoma" w:cs="Tahoma"/>
      <w:b/>
      <w:bCs/>
      <w:sz w:val="32"/>
      <w:szCs w:val="32"/>
    </w:rPr>
  </w:style>
  <w:style w:type="character" w:styleId="a5">
    <w:name w:val="Hyperlink"/>
    <w:uiPriority w:val="99"/>
    <w:unhideWhenUsed/>
    <w:rsid w:val="00B1112A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B1112A"/>
    <w:rPr>
      <w:color w:val="800080"/>
      <w:u w:val="single"/>
    </w:rPr>
  </w:style>
  <w:style w:type="numbering" w:customStyle="1" w:styleId="110">
    <w:name w:val="Нет списка11"/>
    <w:next w:val="a2"/>
    <w:semiHidden/>
    <w:rsid w:val="00B1112A"/>
  </w:style>
  <w:style w:type="table" w:styleId="a7">
    <w:name w:val="Table Grid"/>
    <w:basedOn w:val="a1"/>
    <w:uiPriority w:val="59"/>
    <w:rsid w:val="00B1112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sid w:val="00B1112A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1112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112A"/>
    <w:rPr>
      <w:rFonts w:ascii="Tahoma" w:eastAsia="Calibri" w:hAnsi="Tahoma" w:cs="Tahoma"/>
      <w:sz w:val="16"/>
      <w:szCs w:val="16"/>
    </w:rPr>
  </w:style>
  <w:style w:type="paragraph" w:customStyle="1" w:styleId="Style1">
    <w:name w:val="Style1"/>
    <w:basedOn w:val="a"/>
    <w:rsid w:val="00B1112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">
    <w:name w:val="Style2"/>
    <w:basedOn w:val="a"/>
    <w:rsid w:val="00781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">
    <w:name w:val="Style3"/>
    <w:basedOn w:val="a"/>
    <w:rsid w:val="00781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rsid w:val="00781ABD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">
    <w:name w:val="Style6"/>
    <w:basedOn w:val="a"/>
    <w:rsid w:val="00781AB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7">
    <w:name w:val="Style7"/>
    <w:basedOn w:val="a"/>
    <w:rsid w:val="00781ABD"/>
    <w:pPr>
      <w:widowControl w:val="0"/>
      <w:autoSpaceDE w:val="0"/>
      <w:autoSpaceDN w:val="0"/>
      <w:adjustRightInd w:val="0"/>
      <w:spacing w:after="0" w:line="377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0">
    <w:name w:val="Style10"/>
    <w:basedOn w:val="a"/>
    <w:rsid w:val="00781ABD"/>
    <w:pPr>
      <w:widowControl w:val="0"/>
      <w:autoSpaceDE w:val="0"/>
      <w:autoSpaceDN w:val="0"/>
      <w:adjustRightInd w:val="0"/>
      <w:spacing w:after="0" w:line="326" w:lineRule="exact"/>
      <w:ind w:firstLine="509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3">
    <w:name w:val="Style13"/>
    <w:basedOn w:val="a"/>
    <w:rsid w:val="00781ABD"/>
    <w:pPr>
      <w:widowControl w:val="0"/>
      <w:autoSpaceDE w:val="0"/>
      <w:autoSpaceDN w:val="0"/>
      <w:adjustRightInd w:val="0"/>
      <w:spacing w:after="0" w:line="547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2">
    <w:name w:val="Font Style22"/>
    <w:rsid w:val="00781ABD"/>
    <w:rPr>
      <w:rFonts w:ascii="Tahoma" w:hAnsi="Tahoma" w:cs="Tahoma" w:hint="default"/>
      <w:b/>
      <w:bCs/>
      <w:sz w:val="28"/>
      <w:szCs w:val="28"/>
    </w:rPr>
  </w:style>
  <w:style w:type="character" w:customStyle="1" w:styleId="FontStyle23">
    <w:name w:val="Font Style23"/>
    <w:rsid w:val="00781ABD"/>
    <w:rPr>
      <w:rFonts w:ascii="Sylfaen" w:hAnsi="Sylfaen" w:cs="Sylfaen" w:hint="default"/>
      <w:sz w:val="26"/>
      <w:szCs w:val="26"/>
    </w:rPr>
  </w:style>
  <w:style w:type="character" w:customStyle="1" w:styleId="FontStyle24">
    <w:name w:val="Font Style24"/>
    <w:rsid w:val="00781ABD"/>
    <w:rPr>
      <w:rFonts w:ascii="Tahoma" w:hAnsi="Tahoma" w:cs="Tahoma" w:hint="default"/>
      <w:spacing w:val="10"/>
      <w:sz w:val="24"/>
      <w:szCs w:val="24"/>
    </w:rPr>
  </w:style>
  <w:style w:type="character" w:customStyle="1" w:styleId="FontStyle25">
    <w:name w:val="Font Style25"/>
    <w:rsid w:val="00781ABD"/>
    <w:rPr>
      <w:rFonts w:ascii="Sylfaen" w:hAnsi="Sylfaen" w:cs="Sylfaen" w:hint="default"/>
      <w:b/>
      <w:bCs/>
      <w:sz w:val="32"/>
      <w:szCs w:val="32"/>
    </w:rPr>
  </w:style>
  <w:style w:type="character" w:customStyle="1" w:styleId="FontStyle26">
    <w:name w:val="Font Style26"/>
    <w:rsid w:val="00781ABD"/>
    <w:rPr>
      <w:rFonts w:ascii="Sylfaen" w:hAnsi="Sylfaen" w:cs="Sylfaen" w:hint="default"/>
      <w:i/>
      <w:iCs/>
      <w:spacing w:val="3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110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106C2"/>
  </w:style>
  <w:style w:type="paragraph" w:styleId="ad">
    <w:name w:val="footer"/>
    <w:basedOn w:val="a"/>
    <w:link w:val="ae"/>
    <w:uiPriority w:val="99"/>
    <w:unhideWhenUsed/>
    <w:rsid w:val="00110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106C2"/>
  </w:style>
  <w:style w:type="character" w:customStyle="1" w:styleId="FontStyle13">
    <w:name w:val="Font Style13"/>
    <w:uiPriority w:val="99"/>
    <w:rsid w:val="000842B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0842B3"/>
    <w:rPr>
      <w:rFonts w:ascii="Times New Roman" w:hAnsi="Times New Roman" w:cs="Times New Roman"/>
      <w:i/>
      <w:i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9374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">
    <w:name w:val="Body Text"/>
    <w:basedOn w:val="a"/>
    <w:link w:val="af0"/>
    <w:rsid w:val="009374BA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Основной текст Знак"/>
    <w:basedOn w:val="a0"/>
    <w:link w:val="af"/>
    <w:rsid w:val="009374BA"/>
    <w:rPr>
      <w:rFonts w:ascii="Calibri" w:eastAsia="Times New Roman" w:hAnsi="Calibri" w:cs="Times New Roman"/>
      <w:lang w:eastAsia="ru-RU"/>
    </w:rPr>
  </w:style>
  <w:style w:type="table" w:customStyle="1" w:styleId="12">
    <w:name w:val="Сетка таблицы1"/>
    <w:basedOn w:val="a1"/>
    <w:next w:val="a7"/>
    <w:uiPriority w:val="59"/>
    <w:rsid w:val="001700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52719-25B8-477C-9C02-5672176B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4263</Words>
  <Characters>24304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Чулпан</cp:lastModifiedBy>
  <cp:revision>17</cp:revision>
  <cp:lastPrinted>2020-10-27T08:26:00Z</cp:lastPrinted>
  <dcterms:created xsi:type="dcterms:W3CDTF">2020-09-07T14:36:00Z</dcterms:created>
  <dcterms:modified xsi:type="dcterms:W3CDTF">2021-03-23T05:53:00Z</dcterms:modified>
</cp:coreProperties>
</file>